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CD7E01" w:rsidRPr="007220BC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D7E01" w:rsidRPr="007220BC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7E01" w:rsidRPr="007220BC" w:rsidRDefault="005B48AF" w:rsidP="00A31F1B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  <w:u w:val="single"/>
                    </w:rPr>
                  </w:pPr>
                  <w:bookmarkStart w:id="0" w:name="__bookmark_1"/>
                  <w:bookmarkEnd w:id="0"/>
                  <w:r w:rsidRPr="007220BC"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  <w:u w:val="single"/>
                    </w:rPr>
                    <w:t xml:space="preserve">ATA </w:t>
                  </w:r>
                  <w:r w:rsidR="00105AAB" w:rsidRPr="007220BC"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  <w:u w:val="single"/>
                    </w:rPr>
                    <w:t>D</w:t>
                  </w:r>
                  <w:r w:rsidR="007220BC" w:rsidRPr="007220BC"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  <w:u w:val="single"/>
                    </w:rPr>
                    <w:t>E ABERTURA E JULGAMENTO DA</w:t>
                  </w:r>
                  <w:r w:rsidR="00105AAB" w:rsidRPr="007220BC"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  <w:u w:val="single"/>
                    </w:rPr>
                    <w:t xml:space="preserve"> CHAMADA PÚBLICA</w:t>
                  </w:r>
                  <w:r w:rsidRPr="007220BC"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  <w:u w:val="single"/>
                    </w:rPr>
                    <w:t xml:space="preserve"> Nº </w:t>
                  </w:r>
                  <w:r w:rsidR="00105AAB" w:rsidRPr="007220BC"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  <w:u w:val="single"/>
                    </w:rPr>
                    <w:t>39/2024</w:t>
                  </w:r>
                  <w:r w:rsidR="00D74DD7"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  <w:u w:val="single"/>
                    </w:rPr>
                    <w:t xml:space="preserve"> (</w:t>
                  </w:r>
                  <w:r w:rsidR="00A31F1B"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  <w:u w:val="single"/>
                    </w:rPr>
                    <w:t>RETIFICADA</w:t>
                  </w:r>
                  <w:r w:rsidR="00D74DD7"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  <w:u w:val="single"/>
                    </w:rPr>
                    <w:t>)</w:t>
                  </w:r>
                </w:p>
              </w:tc>
            </w:tr>
          </w:tbl>
          <w:p w:rsidR="00CD7E01" w:rsidRPr="007220BC" w:rsidRDefault="00CD7E01" w:rsidP="007220B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7E01" w:rsidRPr="007220BC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01" w:rsidRPr="007220BC" w:rsidRDefault="00CD7E01" w:rsidP="007220B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7E01" w:rsidRPr="007220B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01" w:rsidRPr="007220BC" w:rsidRDefault="00CD7E01" w:rsidP="007220BC">
            <w:pPr>
              <w:rPr>
                <w:rFonts w:ascii="Arial" w:hAnsi="Arial" w:cs="Arial"/>
                <w:vanish/>
                <w:sz w:val="17"/>
                <w:szCs w:val="17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D7E01" w:rsidRPr="007220B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7E01" w:rsidRPr="007220BC" w:rsidRDefault="003218B6" w:rsidP="007220BC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Objeto:</w:t>
                  </w:r>
                  <w:r w:rsidR="00C17A5F" w:rsidRPr="007220BC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="00C17A5F" w:rsidRPr="007220BC">
                    <w:rPr>
                      <w:rFonts w:ascii="Arial" w:hAnsi="Arial" w:cs="Arial"/>
                      <w:sz w:val="17"/>
                      <w:szCs w:val="17"/>
                    </w:rPr>
                    <w:t xml:space="preserve">AQUISIÇÃO DE GÊNEROS ALIMENTÍCIOS DE EMPREENDEDOR RURAL E EMPREENDEDOR FAMILIAR RURAL PARA ATENDER OS ALUNOS MATRICULADOS NAS ESCOLAS E CRECHES MUNICIPAIS DESTE MUNICÍPIO, POR CONTA DO PROGRAMA NACIONAL DE ALIMENTAÇÃO ESCOLAR – PNAE. </w:t>
                  </w:r>
                </w:p>
              </w:tc>
            </w:tr>
          </w:tbl>
          <w:p w:rsidR="00CD7E01" w:rsidRPr="007220BC" w:rsidRDefault="00CD7E01" w:rsidP="007220B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7E01" w:rsidRPr="007220BC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01" w:rsidRPr="007220BC" w:rsidRDefault="00CD7E01" w:rsidP="007220B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7E01" w:rsidRPr="007220B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01" w:rsidRPr="007220BC" w:rsidRDefault="00CD7E01" w:rsidP="007220BC">
            <w:pPr>
              <w:rPr>
                <w:rFonts w:ascii="Arial" w:hAnsi="Arial" w:cs="Arial"/>
                <w:vanish/>
                <w:sz w:val="17"/>
                <w:szCs w:val="17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D7E01" w:rsidRPr="007220B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7E01" w:rsidRPr="007220BC" w:rsidRDefault="00F46960" w:rsidP="007220BC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À</w:t>
                  </w:r>
                  <w:r w:rsidR="005B48AF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s </w:t>
                  </w:r>
                  <w:proofErr w:type="gramStart"/>
                  <w:r w:rsidR="00FD79BB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1</w:t>
                  </w: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3:</w:t>
                  </w:r>
                  <w:r w:rsidR="00FD79BB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30</w:t>
                  </w:r>
                  <w:proofErr w:type="gramEnd"/>
                  <w:r w:rsidR="005B48AF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min do</w:t>
                  </w:r>
                  <w:r w:rsidR="003218B6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dia </w:t>
                  </w:r>
                  <w:r w:rsidR="00C17A5F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23/07/2024</w:t>
                  </w:r>
                  <w:r w:rsidR="003218B6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, na sala de licitações, a Pregoeira Juliana </w:t>
                  </w:r>
                  <w:proofErr w:type="spellStart"/>
                  <w:r w:rsidR="003218B6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Fistarol</w:t>
                  </w:r>
                  <w:proofErr w:type="spellEnd"/>
                  <w:r w:rsidR="00C17A5F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,</w:t>
                  </w:r>
                  <w:r w:rsidR="003218B6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rea</w:t>
                  </w: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lizou sessão desta Chamada Pública</w:t>
                  </w:r>
                  <w:r w:rsidR="003218B6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,</w:t>
                  </w:r>
                  <w:r w:rsidR="00D8292F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para </w:t>
                  </w: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analisa</w:t>
                  </w:r>
                  <w:r w:rsidR="00D8292F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r</w:t>
                  </w: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as </w:t>
                  </w:r>
                  <w:r w:rsidR="003218B6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propostas d</w:t>
                  </w: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os</w:t>
                  </w:r>
                  <w:r w:rsidR="003218B6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participantes e a documentação </w:t>
                  </w: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com a ajuda</w:t>
                  </w:r>
                  <w:r w:rsidR="007220BC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da nutricionista do Município, a senhora Maira dos Santos</w:t>
                  </w:r>
                  <w:r w:rsidR="003218B6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CD7E01" w:rsidRPr="007220BC" w:rsidRDefault="00CD7E01" w:rsidP="007220B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7E01" w:rsidRPr="007220BC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01" w:rsidRPr="007220BC" w:rsidRDefault="00CD7E01" w:rsidP="007220B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7E01" w:rsidRPr="007220B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01" w:rsidRPr="007220BC" w:rsidRDefault="00CD7E01" w:rsidP="007220BC">
            <w:pPr>
              <w:rPr>
                <w:rFonts w:ascii="Arial" w:hAnsi="Arial" w:cs="Arial"/>
                <w:vanish/>
                <w:sz w:val="17"/>
                <w:szCs w:val="17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D7E01" w:rsidRPr="007220B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7E01" w:rsidRPr="007220BC" w:rsidRDefault="003218B6" w:rsidP="007220BC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</w:pP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Aberta a sessão, procederam-se ao exame dos documentos</w:t>
                  </w:r>
                  <w:r w:rsidR="007220BC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e propostas</w:t>
                  </w: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oferecid</w:t>
                  </w:r>
                  <w:r w:rsidR="007220BC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a</w:t>
                  </w: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s pelos interessados </w:t>
                  </w:r>
                  <w:r w:rsidR="007220BC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que protocolaram </w:t>
                  </w:r>
                  <w:proofErr w:type="gramStart"/>
                  <w:r w:rsidR="007220BC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os envelopes até a data limite estabelecida no edital</w:t>
                  </w:r>
                  <w:proofErr w:type="gramEnd"/>
                  <w:r w:rsidR="007220BC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. </w:t>
                  </w:r>
                  <w:r w:rsidR="005B0A9B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  <w:r w:rsidR="007220BC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Ficaram registrados os seguintes itens para os seguintes fornecedores:</w:t>
                  </w:r>
                  <w:r w:rsidR="00F46960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  <w:p w:rsidR="007220BC" w:rsidRPr="007220BC" w:rsidRDefault="007220BC" w:rsidP="007220BC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</w:pPr>
                </w:p>
                <w:p w:rsidR="007220BC" w:rsidRPr="007220BC" w:rsidRDefault="007220BC" w:rsidP="007220BC">
                  <w:pPr>
                    <w:jc w:val="both"/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7220BC"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  <w:t>MAURO ROWEDER</w:t>
                  </w:r>
                </w:p>
                <w:tbl>
                  <w:tblPr>
                    <w:tblW w:w="107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8"/>
                    <w:gridCol w:w="1417"/>
                    <w:gridCol w:w="1701"/>
                    <w:gridCol w:w="2126"/>
                    <w:gridCol w:w="1726"/>
                  </w:tblGrid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CARACTERÍSTICAS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UNIDADE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QUANTIDADE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UNITÁRIO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TOTAL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Batata doce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2.000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R$ 5,87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R$ 11.740,00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1076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VALOR TOTAL R$11.740,00</w:t>
                        </w:r>
                      </w:p>
                    </w:tc>
                  </w:tr>
                </w:tbl>
                <w:p w:rsidR="007220BC" w:rsidRPr="007220BC" w:rsidRDefault="007220BC" w:rsidP="007220BC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7220BC" w:rsidRPr="007220BC" w:rsidRDefault="007220BC" w:rsidP="007220BC">
                  <w:pPr>
                    <w:jc w:val="both"/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7220BC"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  <w:t>WILIAN TOMIO</w:t>
                  </w:r>
                </w:p>
                <w:tbl>
                  <w:tblPr>
                    <w:tblW w:w="107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8"/>
                    <w:gridCol w:w="1417"/>
                    <w:gridCol w:w="1701"/>
                    <w:gridCol w:w="2126"/>
                    <w:gridCol w:w="1726"/>
                  </w:tblGrid>
                  <w:tr w:rsidR="007220BC" w:rsidRPr="007220BC" w:rsidTr="007220BC">
                    <w:trPr>
                      <w:trHeight w:val="113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CARACTERÍSTICAS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UNIDADE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QUANTIDADE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UNITÁRIO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TOTAL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Fruta Congelada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250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R$ 21,33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R$ 5.332,50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Morango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R$ 17,37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R$ 26.055,00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Pitaya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400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R$ 13,14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R$ 5.256,00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Uva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R$ 14,66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R$ 2.932,00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Salsa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Maço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R$ 3,25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R$ 325,00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1076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VALOR TOTAL R$ </w:t>
                        </w:r>
                        <w:r w:rsidRPr="007220BC">
                          <w:rPr>
                            <w:rFonts w:ascii="Arial" w:eastAsia="Calibri" w:hAnsi="Arial" w:cs="Arial"/>
                            <w:b/>
                            <w:color w:val="000000"/>
                            <w:sz w:val="17"/>
                            <w:szCs w:val="17"/>
                          </w:rPr>
                          <w:t>39.900,50</w:t>
                        </w:r>
                      </w:p>
                    </w:tc>
                  </w:tr>
                </w:tbl>
                <w:p w:rsidR="007220BC" w:rsidRPr="007220BC" w:rsidRDefault="007220BC" w:rsidP="007220BC">
                  <w:pPr>
                    <w:jc w:val="both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7220BC" w:rsidRPr="007220BC" w:rsidRDefault="007220BC" w:rsidP="007220BC">
                  <w:pPr>
                    <w:jc w:val="both"/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7220BC"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  <w:t>JOÃO MÁRIO LAMIN</w:t>
                  </w:r>
                </w:p>
                <w:tbl>
                  <w:tblPr>
                    <w:tblW w:w="107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8"/>
                    <w:gridCol w:w="1417"/>
                    <w:gridCol w:w="1701"/>
                    <w:gridCol w:w="2126"/>
                    <w:gridCol w:w="1726"/>
                  </w:tblGrid>
                  <w:tr w:rsidR="007220BC" w:rsidRPr="007220BC" w:rsidTr="007220BC">
                    <w:trPr>
                      <w:trHeight w:val="275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CARACTERÍSTICAS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UNIDADE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QUANTIDADE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UNITÁRIO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TOTAL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Caqui </w:t>
                        </w: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fuyu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600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R$ 10,02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R$ 6.492,00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Laranja pera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700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R$ 6,08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R$ 4.256,00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Laranja lima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300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R$ 8,73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R$ 2.619,00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Limão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20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R$ 5,07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R$ 101,40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Morango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Bandeja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750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R$ 17,37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R$ 13.027,50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Pêssego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300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R$ 11,85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R$ 3.555,00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Tangerina comum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700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R$ 10,13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R$ 7.091,00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1076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VALOR TOTAL R$ </w:t>
                        </w:r>
                        <w:r w:rsidRPr="007220BC">
                          <w:rPr>
                            <w:rFonts w:ascii="Arial" w:eastAsia="Calibri" w:hAnsi="Arial" w:cs="Arial"/>
                            <w:b/>
                            <w:color w:val="000000"/>
                            <w:sz w:val="17"/>
                            <w:szCs w:val="17"/>
                          </w:rPr>
                          <w:t>37.141,90</w:t>
                        </w:r>
                      </w:p>
                    </w:tc>
                  </w:tr>
                </w:tbl>
                <w:p w:rsidR="007220BC" w:rsidRPr="007220BC" w:rsidRDefault="007220BC" w:rsidP="007220BC">
                  <w:pPr>
                    <w:jc w:val="both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7220BC" w:rsidRPr="007220BC" w:rsidRDefault="007220BC" w:rsidP="007220BC">
                  <w:pPr>
                    <w:jc w:val="both"/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7220BC"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  <w:t>COOPERATIVA DE PEQUENOS PRODUTORES DE TAIÓ - COOPERTAIÓ</w:t>
                  </w:r>
                </w:p>
                <w:tbl>
                  <w:tblPr>
                    <w:tblW w:w="107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8"/>
                    <w:gridCol w:w="1417"/>
                    <w:gridCol w:w="1701"/>
                    <w:gridCol w:w="2126"/>
                    <w:gridCol w:w="1726"/>
                  </w:tblGrid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CARACTERÍSTICAS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UNIDADE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QUANTIDADE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UNITÁRIO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TOTAL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Abobrinha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800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R$ 5,90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R$ 4.720,00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Alface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Unid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1.200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R$ 4,25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R$ 5.100,00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Alho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250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R$ 43,23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R$ 10.807,50</w:t>
                        </w:r>
                      </w:p>
                    </w:tc>
                  </w:tr>
                  <w:tr w:rsidR="007220BC" w:rsidRPr="007220BC" w:rsidTr="007220BC">
                    <w:trPr>
                      <w:trHeight w:val="104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Batata Inglesa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300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R$ 6,57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R$ 1.971,00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Beterraba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600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R$ 7,59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R$ 4.554,00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Brócolis Japonês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600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R$ 7,16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R$ 4.296,00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Cebolinha Verde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350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R$ 3,75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R$ 1.312,50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Cebola de Cabeça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600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R$ 7,55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R$ 4.530,00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Cenoura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600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R$ 8,15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R$ 4.890,00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Chuchu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R$ 5,32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R$ 5.320,00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Couve-Flor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R$ 8,98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R$ 8.980,00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Fruta congelada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250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R$ 21,33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R$ 5.332,50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gram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Maçã Fugi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R$ 11,68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R$ 11.680,00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Maçã Gala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R$ 12,31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R$ 12.310,00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Morango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750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R$ 17,37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R$ 13.027,50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Pão caseiro sem adição açúcar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Unid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4.000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R$ 11,92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R$ 47.680,00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Pão de cenoura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Unid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R$ 12,55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R$ 12.550,00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Pão integral sem adição açúcar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Unid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R$ 14,98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R$ 14.980,00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Pepino Salada Tipo Japonês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R$ 6,92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R$ 3.460,00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Pepino Salada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R$ 5,21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R$ 2.605,00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1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Repolho Verde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UNID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R$ 6,00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R$ 3.000,00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Salsa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Maço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300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R$ 3,25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R$ 975,00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Suco de frutas integral de uva tinto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Litro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R$ 19,07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R$ 19.070,00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Suco de frutas integral de laranja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Litro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R$ 23,42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R$ 23.420,00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Tomate tipo cereja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R$ 12,62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R$ 6.310,00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Tomate tipo Italiano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R$ 10,46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R$ 10.460,00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Tomate tipo salada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R$ 9,13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R$ 9.130,00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Vagem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300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R$ 12,60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R$ 3.780,00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1076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CA162C">
                        <w:pPr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VALOR TOTAL R$ </w:t>
                        </w:r>
                        <w:r w:rsidRPr="007220BC">
                          <w:rPr>
                            <w:rFonts w:ascii="Arial" w:eastAsia="Calibri" w:hAnsi="Arial" w:cs="Arial"/>
                            <w:b/>
                            <w:color w:val="000000"/>
                            <w:sz w:val="17"/>
                            <w:szCs w:val="17"/>
                          </w:rPr>
                          <w:t>256.</w:t>
                        </w:r>
                        <w:r w:rsidR="00CA162C">
                          <w:rPr>
                            <w:rFonts w:ascii="Arial" w:eastAsia="Calibri" w:hAnsi="Arial" w:cs="Arial"/>
                            <w:b/>
                            <w:color w:val="000000"/>
                            <w:sz w:val="17"/>
                            <w:szCs w:val="17"/>
                          </w:rPr>
                          <w:t>251,00</w:t>
                        </w:r>
                      </w:p>
                    </w:tc>
                  </w:tr>
                </w:tbl>
                <w:p w:rsidR="007220BC" w:rsidRPr="007220BC" w:rsidRDefault="007220BC" w:rsidP="007220BC">
                  <w:pPr>
                    <w:jc w:val="both"/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</w:pPr>
                </w:p>
                <w:p w:rsidR="00F94D89" w:rsidRDefault="00F94D89" w:rsidP="007220BC">
                  <w:pPr>
                    <w:jc w:val="both"/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</w:pPr>
                </w:p>
                <w:p w:rsidR="007220BC" w:rsidRPr="007220BC" w:rsidRDefault="007220BC" w:rsidP="007220BC">
                  <w:pPr>
                    <w:jc w:val="both"/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7220BC"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  <w:lastRenderedPageBreak/>
                    <w:t>COOPERATIVA DA AGRICULTURA FAMILIAR DO VALE DO ITAJAÍ</w:t>
                  </w:r>
                </w:p>
                <w:tbl>
                  <w:tblPr>
                    <w:tblW w:w="107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8"/>
                    <w:gridCol w:w="1417"/>
                    <w:gridCol w:w="1701"/>
                    <w:gridCol w:w="2126"/>
                    <w:gridCol w:w="1726"/>
                  </w:tblGrid>
                  <w:tr w:rsidR="007220BC" w:rsidRPr="007220BC" w:rsidTr="007220BC">
                    <w:trPr>
                      <w:trHeight w:val="95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CARACTERÍSTICAS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UNIDADE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QUANTIDADE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UNITÁRIO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TOTAL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Açafrão Pó Fino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Unid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20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R$ 16,21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R$ 324,20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Aipim descascado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600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R$ 10,89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R$ 6.534,00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47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Doce de banana orgânico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Unid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50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R$ 22,93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R$ 1.146,50</w:t>
                        </w:r>
                      </w:p>
                    </w:tc>
                  </w:tr>
                  <w:tr w:rsidR="007220BC" w:rsidRPr="007220BC" w:rsidTr="007220BC">
                    <w:trPr>
                      <w:trHeight w:val="8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Doce de banana com tâmara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Unid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R$ 28,20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Cs/>
                            <w:sz w:val="17"/>
                            <w:szCs w:val="17"/>
                          </w:rPr>
                          <w:t>R$ 5.640,00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Doce de banana sem açúcar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Unid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300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R$ 26,34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R$ 7.902,00</w:t>
                        </w:r>
                      </w:p>
                    </w:tc>
                  </w:tr>
                  <w:tr w:rsidR="007220BC" w:rsidRPr="007220BC" w:rsidTr="007220BC">
                    <w:trPr>
                      <w:trHeight w:val="71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Doce de morango com tâmara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Unid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R$ 23,35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R$ 4.670,00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Farinha de mandioca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Pct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R$ 6,93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R$ 3.465,00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Farinha de milho fina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Pct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800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R$ 6,88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R$ 5.504,00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Farinha de milho grossa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Pct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R$ 5,15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R$ 7.725,00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Farinha de milho média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Pct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R$ 5,43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R$ 8.145,00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Feijão Preto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1.800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R$ 10,31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R$ 18.558,00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Feijão Vermelho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1.800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R$ 12,97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R$ 23.346,00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07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Geleia 100% fruta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Frasc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800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R$ 21,40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R$ 17.120,00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Macarrão caseiro beterraba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300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R$ 16,16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R$ 4.848,00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Macarrão caseiro cenoura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300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R$ 16,93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R$ 5.079,00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Macarrão caseiro espinafre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300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R$ 16,93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R$ 5.079,00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Macarrão caseiro talharim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R$ 15,26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R$ 15.260,00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Filé de </w:t>
                        </w: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tilápia</w:t>
                        </w:r>
                        <w:proofErr w:type="spellEnd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congelado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R$ 56,97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R$ 68.364,00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Polpa de tomate sem açúcar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Unid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R$ 23,04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R$ 2.608,00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Suco de maçã integral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Litro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R$ 20,08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R$ 10.040,00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Suco de tangerina integral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Unid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R$ 21,48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R$ 10.740,00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Açafrão in natura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80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R$ 18,30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R$ 1.464,00</w:t>
                        </w:r>
                      </w:p>
                    </w:tc>
                  </w:tr>
                  <w:tr w:rsidR="007220BC" w:rsidRPr="007220BC" w:rsidTr="007220BC">
                    <w:trPr>
                      <w:trHeight w:val="188"/>
                    </w:trPr>
                    <w:tc>
                      <w:tcPr>
                        <w:tcW w:w="1076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VALOR TOTAL R$</w:t>
                        </w:r>
                        <w:r w:rsidRPr="007220BC">
                          <w:rPr>
                            <w:rFonts w:ascii="Arial" w:eastAsia="Calibri" w:hAnsi="Arial" w:cs="Arial"/>
                            <w:b/>
                            <w:color w:val="000000"/>
                            <w:sz w:val="17"/>
                            <w:szCs w:val="17"/>
                          </w:rPr>
                          <w:t>233.561,70</w:t>
                        </w:r>
                      </w:p>
                    </w:tc>
                  </w:tr>
                </w:tbl>
                <w:p w:rsidR="007220BC" w:rsidRPr="007220BC" w:rsidRDefault="007220BC" w:rsidP="007220BC">
                  <w:pPr>
                    <w:jc w:val="both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7220BC" w:rsidRPr="007220BC" w:rsidRDefault="007220BC" w:rsidP="007220BC">
                  <w:pPr>
                    <w:jc w:val="both"/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7220BC"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  <w:t>DANIEL EBERT</w:t>
                  </w:r>
                </w:p>
                <w:tbl>
                  <w:tblPr>
                    <w:tblW w:w="107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8"/>
                    <w:gridCol w:w="1417"/>
                    <w:gridCol w:w="1701"/>
                    <w:gridCol w:w="2126"/>
                    <w:gridCol w:w="1726"/>
                  </w:tblGrid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CARACTERÍSTICAS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UNIDIDADE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QUANTIDADE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UNITÁRIO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TOTAL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Goiaba Vermelha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1.200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R$ 8,87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R$ 10.644,00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Maracujá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100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R$ 14,51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R$ 1.451,00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1076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VALOR TOTAL R$ </w:t>
                        </w:r>
                        <w:r w:rsidRPr="007220BC">
                          <w:rPr>
                            <w:rFonts w:ascii="Arial" w:eastAsia="Calibri" w:hAnsi="Arial" w:cs="Arial"/>
                            <w:b/>
                            <w:color w:val="000000"/>
                            <w:sz w:val="17"/>
                            <w:szCs w:val="17"/>
                          </w:rPr>
                          <w:t>12.095,00</w:t>
                        </w:r>
                      </w:p>
                    </w:tc>
                  </w:tr>
                </w:tbl>
                <w:p w:rsidR="007220BC" w:rsidRPr="007220BC" w:rsidRDefault="007220BC" w:rsidP="007220BC">
                  <w:pPr>
                    <w:jc w:val="both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7220BC" w:rsidRPr="007220BC" w:rsidRDefault="007220BC" w:rsidP="007220BC">
                  <w:pPr>
                    <w:jc w:val="both"/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7220BC">
                    <w:rPr>
                      <w:rFonts w:ascii="Arial" w:eastAsia="Calibri" w:hAnsi="Arial" w:cs="Arial"/>
                      <w:b/>
                      <w:color w:val="000000"/>
                      <w:sz w:val="17"/>
                      <w:szCs w:val="17"/>
                    </w:rPr>
                    <w:t>EDINHO GADOTTI</w:t>
                  </w:r>
                </w:p>
                <w:tbl>
                  <w:tblPr>
                    <w:tblW w:w="107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8"/>
                    <w:gridCol w:w="1417"/>
                    <w:gridCol w:w="1701"/>
                    <w:gridCol w:w="2126"/>
                    <w:gridCol w:w="1726"/>
                  </w:tblGrid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CARACTERÍSTICAS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UNIDIDADE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QUANTIDADE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UNITÁRIO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0BC" w:rsidRPr="007220BC" w:rsidRDefault="007220BC" w:rsidP="007220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VALOR TOTAL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Banana caturra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2.000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R$ 5,16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R$ 10.320,00</w:t>
                        </w:r>
                      </w:p>
                    </w:tc>
                  </w:tr>
                  <w:tr w:rsidR="007220BC" w:rsidRPr="007220BC" w:rsidTr="007220BC">
                    <w:trPr>
                      <w:trHeight w:val="60"/>
                    </w:trPr>
                    <w:tc>
                      <w:tcPr>
                        <w:tcW w:w="3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Banana prata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800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R$ 6,22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ind w:right="-24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R$ 4.976,00</w:t>
                        </w:r>
                      </w:p>
                    </w:tc>
                  </w:tr>
                  <w:tr w:rsidR="007220BC" w:rsidRPr="007220BC" w:rsidTr="007220BC">
                    <w:trPr>
                      <w:trHeight w:val="278"/>
                    </w:trPr>
                    <w:tc>
                      <w:tcPr>
                        <w:tcW w:w="1076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220BC" w:rsidRPr="007220BC" w:rsidRDefault="007220BC" w:rsidP="007220BC">
                        <w:pPr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7220B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VALOR TOTAL R$ </w:t>
                        </w:r>
                        <w:r w:rsidRPr="007220BC">
                          <w:rPr>
                            <w:rFonts w:ascii="Arial" w:eastAsia="Calibri" w:hAnsi="Arial" w:cs="Arial"/>
                            <w:b/>
                            <w:color w:val="000000"/>
                            <w:sz w:val="17"/>
                            <w:szCs w:val="17"/>
                          </w:rPr>
                          <w:t>15.296,00</w:t>
                        </w:r>
                      </w:p>
                    </w:tc>
                  </w:tr>
                </w:tbl>
                <w:p w:rsidR="007220BC" w:rsidRPr="007220BC" w:rsidRDefault="007220BC" w:rsidP="007220BC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F94D89" w:rsidRPr="007220B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D89" w:rsidRPr="007220BC" w:rsidRDefault="00F94D89" w:rsidP="007220BC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F94D89" w:rsidRPr="007220B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4D89" w:rsidRPr="007220BC" w:rsidRDefault="00F94D89" w:rsidP="007220BC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CD7E01" w:rsidRPr="007220BC" w:rsidRDefault="00CD7E01" w:rsidP="007220B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7E01" w:rsidRPr="007220B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01" w:rsidRPr="007220BC" w:rsidRDefault="00CD7E01">
            <w:pPr>
              <w:rPr>
                <w:rFonts w:ascii="Arial" w:hAnsi="Arial" w:cs="Arial"/>
                <w:vanish/>
                <w:sz w:val="17"/>
                <w:szCs w:val="17"/>
              </w:rPr>
            </w:pPr>
            <w:bookmarkStart w:id="1" w:name="__bookmark_7"/>
            <w:bookmarkEnd w:id="1"/>
          </w:p>
          <w:p w:rsidR="00CD7E01" w:rsidRPr="007220BC" w:rsidRDefault="00CD7E01">
            <w:pPr>
              <w:spacing w:line="1" w:lineRule="auto"/>
              <w:rPr>
                <w:rFonts w:ascii="Arial" w:hAnsi="Arial" w:cs="Arial"/>
                <w:sz w:val="17"/>
                <w:szCs w:val="17"/>
              </w:rPr>
            </w:pPr>
            <w:bookmarkStart w:id="2" w:name="_Toc501913.0"/>
            <w:bookmarkEnd w:id="2"/>
          </w:p>
        </w:tc>
      </w:tr>
      <w:tr w:rsidR="00CD7E01" w:rsidRPr="007220BC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01" w:rsidRPr="007220BC" w:rsidRDefault="00CD7E01" w:rsidP="00A80E1C">
            <w:pPr>
              <w:spacing w:line="1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7E01" w:rsidRPr="007220B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01" w:rsidRPr="007220BC" w:rsidRDefault="00CD7E01" w:rsidP="00A80E1C">
            <w:pPr>
              <w:jc w:val="center"/>
              <w:rPr>
                <w:rFonts w:ascii="Arial" w:hAnsi="Arial" w:cs="Arial"/>
                <w:vanish/>
                <w:sz w:val="17"/>
                <w:szCs w:val="17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D7E01" w:rsidRPr="007220BC" w:rsidTr="00C81EFC">
              <w:trPr>
                <w:trHeight w:val="2215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600" w:type="dxa"/>
                    <w:right w:w="0" w:type="dxa"/>
                  </w:tcMar>
                </w:tcPr>
                <w:p w:rsidR="00CD7E01" w:rsidRPr="007220BC" w:rsidRDefault="00CD7E01" w:rsidP="00A80E1C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7220BC" w:rsidRPr="007220BC" w:rsidRDefault="007220BC" w:rsidP="00035DCA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</w:pP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Deixou de incluir os itens fornecidos para os seguintes produtores pelo motivo que estes itens já foram atendidos pelos outros grupos classificados de acordo com a ordem de priorização prevista na cláusula 6.3 do Edital:</w:t>
                  </w:r>
                </w:p>
                <w:p w:rsidR="007220BC" w:rsidRPr="007220BC" w:rsidRDefault="007220BC" w:rsidP="00035DCA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</w:pPr>
                </w:p>
                <w:p w:rsidR="007220BC" w:rsidRPr="004C4429" w:rsidRDefault="007220BC" w:rsidP="00035DCA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4C4429"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</w:rPr>
                    <w:t>SÉRGIO LUIZ SCHMITT;</w:t>
                  </w:r>
                </w:p>
                <w:p w:rsidR="007220BC" w:rsidRPr="004C4429" w:rsidRDefault="00F94D89" w:rsidP="00035DCA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7"/>
                      <w:szCs w:val="17"/>
                    </w:rPr>
                    <w:t>HOLDI HERSING.</w:t>
                  </w:r>
                </w:p>
                <w:p w:rsidR="007220BC" w:rsidRPr="007220BC" w:rsidRDefault="007220BC" w:rsidP="00035DCA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</w:pPr>
                </w:p>
                <w:p w:rsidR="00CD7E01" w:rsidRDefault="003218B6" w:rsidP="005B0A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</w:pP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Nada mais havendo tratar, foi encerrada a sessão, </w:t>
                  </w:r>
                  <w:proofErr w:type="gramStart"/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cuja presente</w:t>
                  </w:r>
                  <w:proofErr w:type="gramEnd"/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ata vai rubricada e assinada pel</w:t>
                  </w:r>
                  <w:r w:rsidR="00A80E1C"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a</w:t>
                  </w:r>
                  <w:r w:rsidRPr="007220BC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  <w:r w:rsidR="005B0A9B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>Agente de Contratações</w:t>
                  </w:r>
                  <w:r w:rsidR="00F94D89"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  <w:t xml:space="preserve"> (retificada em 01/08/2024).</w:t>
                  </w:r>
                </w:p>
                <w:p w:rsidR="00F94D89" w:rsidRDefault="00F94D89" w:rsidP="005B0A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F94D89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F94D89" w:rsidRPr="007220BC" w:rsidRDefault="00F94D89" w:rsidP="005B0A9B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CD7E01" w:rsidRPr="007220BC" w:rsidRDefault="00CD7E01" w:rsidP="00A80E1C">
            <w:pPr>
              <w:spacing w:line="1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7E01" w:rsidRPr="007220B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01" w:rsidRPr="007220BC" w:rsidRDefault="00CD7E01" w:rsidP="00A80E1C">
            <w:pPr>
              <w:jc w:val="center"/>
              <w:rPr>
                <w:rFonts w:ascii="Arial" w:hAnsi="Arial" w:cs="Arial"/>
                <w:vanish/>
                <w:sz w:val="17"/>
                <w:szCs w:val="17"/>
              </w:rPr>
            </w:pPr>
          </w:p>
          <w:p w:rsidR="00CD7E01" w:rsidRPr="007220BC" w:rsidRDefault="00CD7E01" w:rsidP="00A80E1C">
            <w:pPr>
              <w:spacing w:line="1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bookmarkStart w:id="3" w:name="__bookmark_8"/>
            <w:bookmarkEnd w:id="3"/>
          </w:p>
        </w:tc>
      </w:tr>
    </w:tbl>
    <w:p w:rsidR="00A80E1C" w:rsidRPr="007220BC" w:rsidRDefault="00A80E1C" w:rsidP="00E4299D">
      <w:pPr>
        <w:rPr>
          <w:rFonts w:ascii="Arial" w:hAnsi="Arial" w:cs="Arial"/>
          <w:sz w:val="17"/>
          <w:szCs w:val="17"/>
        </w:rPr>
        <w:sectPr w:rsidR="00A80E1C" w:rsidRPr="007220BC" w:rsidSect="00CD7E01">
          <w:headerReference w:type="default" r:id="rId8"/>
          <w:footerReference w:type="default" r:id="rId9"/>
          <w:pgSz w:w="11905" w:h="16837"/>
          <w:pgMar w:top="396" w:right="566" w:bottom="113" w:left="566" w:header="396" w:footer="113" w:gutter="0"/>
          <w:cols w:space="720"/>
        </w:sectPr>
      </w:pPr>
    </w:p>
    <w:p w:rsidR="00A80E1C" w:rsidRDefault="00A80E1C" w:rsidP="00E4299D">
      <w:pPr>
        <w:rPr>
          <w:rFonts w:ascii="Arial" w:hAnsi="Arial" w:cs="Arial"/>
          <w:sz w:val="17"/>
          <w:szCs w:val="17"/>
        </w:rPr>
      </w:pPr>
    </w:p>
    <w:p w:rsidR="00CA0FDA" w:rsidRDefault="00CA0FDA" w:rsidP="00E4299D">
      <w:pPr>
        <w:rPr>
          <w:rFonts w:ascii="Arial" w:hAnsi="Arial" w:cs="Arial"/>
          <w:sz w:val="17"/>
          <w:szCs w:val="17"/>
        </w:rPr>
      </w:pPr>
    </w:p>
    <w:p w:rsidR="00CA0FDA" w:rsidRDefault="00CA0FDA" w:rsidP="00E4299D">
      <w:pPr>
        <w:rPr>
          <w:rFonts w:ascii="Arial" w:hAnsi="Arial" w:cs="Arial"/>
          <w:sz w:val="17"/>
          <w:szCs w:val="17"/>
        </w:rPr>
      </w:pPr>
    </w:p>
    <w:p w:rsidR="00CA0FDA" w:rsidRDefault="00CA0FDA" w:rsidP="00E4299D">
      <w:pPr>
        <w:rPr>
          <w:rFonts w:ascii="Arial" w:hAnsi="Arial" w:cs="Arial"/>
          <w:sz w:val="17"/>
          <w:szCs w:val="17"/>
        </w:rPr>
      </w:pPr>
    </w:p>
    <w:p w:rsidR="00CA0FDA" w:rsidRDefault="00CA0FDA" w:rsidP="00E4299D">
      <w:pPr>
        <w:rPr>
          <w:rFonts w:ascii="Arial" w:hAnsi="Arial" w:cs="Arial"/>
          <w:sz w:val="17"/>
          <w:szCs w:val="17"/>
        </w:rPr>
      </w:pPr>
    </w:p>
    <w:p w:rsidR="00CA0FDA" w:rsidRDefault="00CA0FDA" w:rsidP="00E4299D">
      <w:pPr>
        <w:rPr>
          <w:rFonts w:ascii="Arial" w:hAnsi="Arial" w:cs="Arial"/>
          <w:sz w:val="17"/>
          <w:szCs w:val="17"/>
        </w:rPr>
      </w:pPr>
    </w:p>
    <w:p w:rsidR="00CA0FDA" w:rsidRDefault="00CA0FDA" w:rsidP="00E4299D">
      <w:pPr>
        <w:rPr>
          <w:rFonts w:ascii="Arial" w:hAnsi="Arial" w:cs="Arial"/>
          <w:sz w:val="17"/>
          <w:szCs w:val="17"/>
        </w:rPr>
      </w:pPr>
    </w:p>
    <w:p w:rsidR="00CA0FDA" w:rsidRDefault="00CA0FDA" w:rsidP="00E4299D">
      <w:pPr>
        <w:rPr>
          <w:rFonts w:ascii="Arial" w:hAnsi="Arial" w:cs="Arial"/>
          <w:sz w:val="17"/>
          <w:szCs w:val="17"/>
        </w:rPr>
      </w:pPr>
    </w:p>
    <w:p w:rsidR="00CA0FDA" w:rsidRDefault="00CA0FDA" w:rsidP="00E4299D">
      <w:pPr>
        <w:rPr>
          <w:rFonts w:ascii="Arial" w:hAnsi="Arial" w:cs="Arial"/>
          <w:sz w:val="17"/>
          <w:szCs w:val="17"/>
        </w:rPr>
      </w:pPr>
    </w:p>
    <w:p w:rsidR="00CA0FDA" w:rsidRDefault="00CA0FDA" w:rsidP="00E4299D">
      <w:pPr>
        <w:rPr>
          <w:rFonts w:ascii="Arial" w:hAnsi="Arial" w:cs="Arial"/>
          <w:sz w:val="17"/>
          <w:szCs w:val="17"/>
        </w:rPr>
      </w:pPr>
    </w:p>
    <w:p w:rsidR="00CA0FDA" w:rsidRPr="007220BC" w:rsidRDefault="00CA0FDA" w:rsidP="00E4299D">
      <w:pPr>
        <w:rPr>
          <w:rFonts w:ascii="Arial" w:hAnsi="Arial" w:cs="Arial"/>
          <w:sz w:val="17"/>
          <w:szCs w:val="17"/>
        </w:rPr>
        <w:sectPr w:rsidR="00CA0FDA" w:rsidRPr="007220BC" w:rsidSect="00A80E1C">
          <w:type w:val="continuous"/>
          <w:pgSz w:w="11905" w:h="16837"/>
          <w:pgMar w:top="396" w:right="566" w:bottom="113" w:left="566" w:header="396" w:footer="113" w:gutter="0"/>
          <w:cols w:num="2" w:space="720"/>
        </w:sectPr>
      </w:pPr>
    </w:p>
    <w:p w:rsidR="00E4299D" w:rsidRDefault="00F94D89" w:rsidP="00F94D89">
      <w:pPr>
        <w:spacing w:before="100" w:beforeAutospacing="1" w:after="100" w:afterAutospacing="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JUSTIFICATIVA: </w:t>
      </w:r>
      <w:r w:rsidR="00E4299D" w:rsidRPr="00E4299D">
        <w:rPr>
          <w:rFonts w:ascii="Arial" w:hAnsi="Arial" w:cs="Arial"/>
          <w:sz w:val="17"/>
          <w:szCs w:val="17"/>
        </w:rPr>
        <w:t xml:space="preserve">Após questionamentos da senhora </w:t>
      </w:r>
      <w:r w:rsidR="00E4299D" w:rsidRPr="00E4299D">
        <w:rPr>
          <w:rFonts w:ascii="Arial" w:hAnsi="Arial" w:cs="Arial"/>
          <w:bCs/>
          <w:sz w:val="17"/>
          <w:szCs w:val="17"/>
        </w:rPr>
        <w:t>Tatiane Carine da Silva</w:t>
      </w:r>
      <w:r w:rsidR="00E4299D">
        <w:rPr>
          <w:rFonts w:ascii="Arial" w:hAnsi="Arial" w:cs="Arial"/>
          <w:sz w:val="17"/>
          <w:szCs w:val="17"/>
        </w:rPr>
        <w:t>,</w:t>
      </w:r>
      <w:r w:rsidR="00E4299D" w:rsidRPr="00E4299D">
        <w:rPr>
          <w:rFonts w:ascii="Arial" w:hAnsi="Arial" w:cs="Arial"/>
          <w:sz w:val="17"/>
          <w:szCs w:val="17"/>
        </w:rPr>
        <w:t xml:space="preserve"> </w:t>
      </w:r>
      <w:r w:rsidR="00E4299D">
        <w:rPr>
          <w:rFonts w:ascii="Arial" w:hAnsi="Arial" w:cs="Arial"/>
          <w:sz w:val="17"/>
          <w:szCs w:val="17"/>
        </w:rPr>
        <w:t>e</w:t>
      </w:r>
      <w:r w:rsidR="00E4299D" w:rsidRPr="00E4299D">
        <w:rPr>
          <w:rFonts w:ascii="Arial" w:hAnsi="Arial" w:cs="Arial"/>
          <w:sz w:val="17"/>
          <w:szCs w:val="17"/>
        </w:rPr>
        <w:t>ngenheira-agrônoma</w:t>
      </w:r>
      <w:r w:rsidR="00E4299D">
        <w:rPr>
          <w:rFonts w:ascii="Arial" w:hAnsi="Arial" w:cs="Arial"/>
          <w:sz w:val="17"/>
          <w:szCs w:val="17"/>
        </w:rPr>
        <w:t xml:space="preserve"> da EPAGRI, foram observados os seguintes equívocos na classificação dos itens:</w:t>
      </w:r>
    </w:p>
    <w:p w:rsidR="00E4299D" w:rsidRPr="00F94D89" w:rsidRDefault="00F94D89" w:rsidP="00E4299D">
      <w:pPr>
        <w:jc w:val="both"/>
        <w:rPr>
          <w:rFonts w:ascii="Arial" w:eastAsia="Arial" w:hAnsi="Arial" w:cs="Arial"/>
          <w:color w:val="000000"/>
          <w:sz w:val="17"/>
          <w:szCs w:val="17"/>
        </w:rPr>
      </w:pPr>
      <w:r w:rsidRPr="00F94D89">
        <w:rPr>
          <w:rFonts w:ascii="Arial" w:eastAsia="Arial" w:hAnsi="Arial" w:cs="Arial"/>
          <w:color w:val="000000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participante</w:t>
      </w:r>
      <w:r w:rsidRPr="00F94D89">
        <w:rPr>
          <w:rFonts w:ascii="Arial" w:eastAsia="Arial" w:hAnsi="Arial" w:cs="Arial"/>
          <w:color w:val="000000"/>
          <w:sz w:val="17"/>
          <w:szCs w:val="17"/>
        </w:rPr>
        <w:t xml:space="preserve"> </w:t>
      </w:r>
      <w:r w:rsidR="00E4299D" w:rsidRPr="00F94D89">
        <w:rPr>
          <w:rFonts w:ascii="Arial" w:eastAsia="Arial" w:hAnsi="Arial" w:cs="Arial"/>
          <w:color w:val="000000"/>
          <w:sz w:val="17"/>
          <w:szCs w:val="17"/>
        </w:rPr>
        <w:t>FUNGHI HAUS COGUMELOS COMESTÍVE</w:t>
      </w:r>
      <w:r>
        <w:rPr>
          <w:rFonts w:ascii="Arial" w:eastAsia="Arial" w:hAnsi="Arial" w:cs="Arial"/>
          <w:color w:val="000000"/>
          <w:sz w:val="17"/>
          <w:szCs w:val="17"/>
        </w:rPr>
        <w:t>IS E MEDICINAIS, JACKSON SIEVES</w:t>
      </w:r>
      <w:r w:rsidR="00E4299D" w:rsidRPr="00F94D89">
        <w:rPr>
          <w:rFonts w:ascii="Arial" w:eastAsia="Arial" w:hAnsi="Arial" w:cs="Arial"/>
          <w:color w:val="000000"/>
          <w:sz w:val="17"/>
          <w:szCs w:val="17"/>
        </w:rPr>
        <w:t xml:space="preserve"> ficou com o Cogumelo por se tratar de produto orgânico e comprovado.</w:t>
      </w:r>
    </w:p>
    <w:p w:rsidR="00E4299D" w:rsidRDefault="00E4299D" w:rsidP="00E4299D">
      <w:pPr>
        <w:jc w:val="both"/>
        <w:rPr>
          <w:rFonts w:ascii="Arial" w:eastAsia="Arial" w:hAnsi="Arial" w:cs="Arial"/>
          <w:b/>
          <w:color w:val="000000"/>
          <w:sz w:val="17"/>
          <w:szCs w:val="17"/>
        </w:rPr>
      </w:pPr>
    </w:p>
    <w:p w:rsidR="00E4299D" w:rsidRPr="004C4429" w:rsidRDefault="00E4299D" w:rsidP="00E4299D">
      <w:pPr>
        <w:jc w:val="both"/>
        <w:rPr>
          <w:rFonts w:ascii="Arial" w:eastAsia="Arial" w:hAnsi="Arial" w:cs="Arial"/>
          <w:b/>
          <w:color w:val="000000"/>
          <w:sz w:val="17"/>
          <w:szCs w:val="17"/>
        </w:rPr>
      </w:pPr>
      <w:r w:rsidRPr="004C4429">
        <w:rPr>
          <w:rFonts w:ascii="Arial" w:eastAsia="Arial" w:hAnsi="Arial" w:cs="Arial"/>
          <w:b/>
          <w:color w:val="000000"/>
          <w:sz w:val="17"/>
          <w:szCs w:val="17"/>
        </w:rPr>
        <w:t>FUNGHI HAUS COGUMELOS COMESTÍVE</w:t>
      </w:r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IS E MEDICINAIS, JACKSON </w:t>
      </w:r>
      <w:proofErr w:type="gramStart"/>
      <w:r>
        <w:rPr>
          <w:rFonts w:ascii="Arial" w:eastAsia="Arial" w:hAnsi="Arial" w:cs="Arial"/>
          <w:b/>
          <w:color w:val="000000"/>
          <w:sz w:val="17"/>
          <w:szCs w:val="17"/>
        </w:rPr>
        <w:t>SIEVES</w:t>
      </w:r>
      <w:proofErr w:type="gramEnd"/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 </w:t>
      </w:r>
    </w:p>
    <w:p w:rsidR="00E4299D" w:rsidRPr="007220BC" w:rsidRDefault="00E4299D" w:rsidP="00E4299D">
      <w:pPr>
        <w:jc w:val="both"/>
        <w:rPr>
          <w:rFonts w:ascii="Arial" w:eastAsia="Arial" w:hAnsi="Arial" w:cs="Arial"/>
          <w:color w:val="000000"/>
          <w:sz w:val="17"/>
          <w:szCs w:val="17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417"/>
        <w:gridCol w:w="1701"/>
        <w:gridCol w:w="2126"/>
        <w:gridCol w:w="1726"/>
      </w:tblGrid>
      <w:tr w:rsidR="00E4299D" w:rsidRPr="007220BC" w:rsidTr="00E4299D">
        <w:trPr>
          <w:trHeight w:val="6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99D" w:rsidRPr="007220BC" w:rsidRDefault="00E4299D" w:rsidP="00E4299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CARACTERÍSTICAS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99D" w:rsidRPr="007220BC" w:rsidRDefault="00E4299D" w:rsidP="00E4299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UNIDIDADE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99D" w:rsidRPr="007220BC" w:rsidRDefault="00E4299D" w:rsidP="00E4299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QUANTIDADE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99D" w:rsidRPr="007220BC" w:rsidRDefault="00E4299D" w:rsidP="00E4299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VALOR UNITÁRIO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D" w:rsidRPr="007220BC" w:rsidRDefault="00E4299D" w:rsidP="00E4299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VALOR TOTAL</w:t>
            </w:r>
          </w:p>
        </w:tc>
      </w:tr>
      <w:tr w:rsidR="00E4299D" w:rsidRPr="007220BC" w:rsidTr="00E4299D">
        <w:trPr>
          <w:trHeight w:val="6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99D" w:rsidRPr="007220BC" w:rsidRDefault="00E4299D" w:rsidP="00E4299D">
            <w:pPr>
              <w:ind w:right="-2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Cogumelo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99D" w:rsidRPr="007220BC" w:rsidRDefault="00E4299D" w:rsidP="00E4299D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Unid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99D" w:rsidRPr="007220BC" w:rsidRDefault="00E4299D" w:rsidP="00E4299D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7220B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99D" w:rsidRPr="007220BC" w:rsidRDefault="00E4299D" w:rsidP="00E4299D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 xml:space="preserve">R$ </w:t>
            </w:r>
            <w:r>
              <w:rPr>
                <w:rFonts w:ascii="Arial" w:hAnsi="Arial" w:cs="Arial"/>
                <w:sz w:val="17"/>
                <w:szCs w:val="17"/>
              </w:rPr>
              <w:t>14,28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99D" w:rsidRPr="007220BC" w:rsidRDefault="00E4299D" w:rsidP="00E4299D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 xml:space="preserve">R$ </w:t>
            </w:r>
            <w:r>
              <w:rPr>
                <w:rFonts w:ascii="Arial" w:hAnsi="Arial" w:cs="Arial"/>
                <w:sz w:val="17"/>
                <w:szCs w:val="17"/>
              </w:rPr>
              <w:t>571,20</w:t>
            </w:r>
          </w:p>
        </w:tc>
      </w:tr>
      <w:tr w:rsidR="00E4299D" w:rsidRPr="007220BC" w:rsidTr="00E4299D">
        <w:trPr>
          <w:trHeight w:val="60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99D" w:rsidRPr="007220BC" w:rsidRDefault="00E4299D" w:rsidP="00E42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sz w:val="17"/>
                <w:szCs w:val="17"/>
              </w:rPr>
              <w:t xml:space="preserve">VALOR TOTAL R$ </w:t>
            </w:r>
            <w:r>
              <w:rPr>
                <w:rFonts w:ascii="Arial" w:hAnsi="Arial" w:cs="Arial"/>
                <w:b/>
                <w:sz w:val="17"/>
                <w:szCs w:val="17"/>
              </w:rPr>
              <w:t>571,20</w:t>
            </w:r>
          </w:p>
        </w:tc>
      </w:tr>
    </w:tbl>
    <w:p w:rsidR="00E4299D" w:rsidRDefault="00E4299D" w:rsidP="00E4299D">
      <w:pPr>
        <w:jc w:val="both"/>
        <w:rPr>
          <w:rFonts w:ascii="Arial" w:hAnsi="Arial" w:cs="Arial"/>
          <w:sz w:val="17"/>
          <w:szCs w:val="17"/>
        </w:rPr>
      </w:pPr>
    </w:p>
    <w:p w:rsidR="00E4299D" w:rsidRDefault="00F94D89" w:rsidP="00E4299D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113114</wp:posOffset>
                </wp:positionV>
                <wp:extent cx="275710" cy="2018581"/>
                <wp:effectExtent l="0" t="0" r="10160" b="20320"/>
                <wp:wrapNone/>
                <wp:docPr id="3" name="Chave Esqu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0" cy="20185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3" o:spid="_x0000_s1026" type="#_x0000_t87" style="position:absolute;margin-left:-28.3pt;margin-top:8.9pt;width:21.7pt;height:1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" adj="246" strokecolor="black [3040]"/>
            </w:pict>
          </mc:Fallback>
        </mc:AlternateContent>
      </w:r>
    </w:p>
    <w:p w:rsidR="00E4299D" w:rsidRDefault="00E4299D" w:rsidP="00E4299D">
      <w:pPr>
        <w:jc w:val="both"/>
        <w:rPr>
          <w:rFonts w:ascii="Arial" w:eastAsia="Calibri" w:hAnsi="Arial" w:cs="Arial"/>
          <w:b/>
          <w:color w:val="000000"/>
          <w:sz w:val="17"/>
          <w:szCs w:val="17"/>
        </w:rPr>
      </w:pPr>
      <w:r w:rsidRPr="007220BC">
        <w:rPr>
          <w:rFonts w:ascii="Arial" w:eastAsia="Calibri" w:hAnsi="Arial" w:cs="Arial"/>
          <w:b/>
          <w:color w:val="000000"/>
          <w:sz w:val="17"/>
          <w:szCs w:val="17"/>
        </w:rPr>
        <w:t>TECLA RUT KRUGER MICHELMANN</w:t>
      </w:r>
      <w:r>
        <w:rPr>
          <w:rFonts w:ascii="Arial" w:eastAsia="Calibri" w:hAnsi="Arial" w:cs="Arial"/>
          <w:b/>
          <w:color w:val="000000"/>
          <w:sz w:val="17"/>
          <w:szCs w:val="17"/>
        </w:rPr>
        <w:t>, por se tratar de grupo informal, devemos separar por agricultor que fornece o produto</w:t>
      </w:r>
      <w:r w:rsidR="00F94D89">
        <w:rPr>
          <w:rFonts w:ascii="Arial" w:eastAsia="Calibri" w:hAnsi="Arial" w:cs="Arial"/>
          <w:b/>
          <w:color w:val="000000"/>
          <w:sz w:val="17"/>
          <w:szCs w:val="17"/>
        </w:rPr>
        <w:t>, conforme a proposta apresentada</w:t>
      </w:r>
      <w:r>
        <w:rPr>
          <w:rFonts w:ascii="Arial" w:eastAsia="Calibri" w:hAnsi="Arial" w:cs="Arial"/>
          <w:b/>
          <w:color w:val="000000"/>
          <w:sz w:val="17"/>
          <w:szCs w:val="17"/>
        </w:rPr>
        <w:t>:</w:t>
      </w:r>
    </w:p>
    <w:p w:rsidR="00E4299D" w:rsidRDefault="00E4299D" w:rsidP="00E4299D">
      <w:pPr>
        <w:jc w:val="both"/>
        <w:rPr>
          <w:rFonts w:ascii="Arial" w:eastAsia="Calibri" w:hAnsi="Arial" w:cs="Arial"/>
          <w:b/>
          <w:color w:val="000000"/>
          <w:sz w:val="17"/>
          <w:szCs w:val="17"/>
        </w:rPr>
      </w:pPr>
    </w:p>
    <w:p w:rsidR="00E4299D" w:rsidRPr="007220BC" w:rsidRDefault="00E4299D" w:rsidP="00F94D89">
      <w:pPr>
        <w:jc w:val="both"/>
        <w:rPr>
          <w:rFonts w:ascii="Arial" w:eastAsia="Calibri" w:hAnsi="Arial" w:cs="Arial"/>
          <w:b/>
          <w:color w:val="000000"/>
          <w:sz w:val="17"/>
          <w:szCs w:val="17"/>
        </w:rPr>
      </w:pPr>
      <w:r w:rsidRPr="007220BC">
        <w:rPr>
          <w:rFonts w:ascii="Arial" w:eastAsia="Calibri" w:hAnsi="Arial" w:cs="Arial"/>
          <w:b/>
          <w:color w:val="000000"/>
          <w:sz w:val="17"/>
          <w:szCs w:val="17"/>
        </w:rPr>
        <w:t>TECLA RUT KRUGER MICHELMANN</w:t>
      </w:r>
      <w:r>
        <w:rPr>
          <w:rFonts w:ascii="Arial" w:eastAsia="Calibri" w:hAnsi="Arial" w:cs="Arial"/>
          <w:b/>
          <w:color w:val="000000"/>
          <w:sz w:val="17"/>
          <w:szCs w:val="17"/>
        </w:rPr>
        <w:t xml:space="preserve"> (GRUPO INFORMAL)</w:t>
      </w:r>
      <w:r w:rsidR="00F94D89">
        <w:rPr>
          <w:rFonts w:ascii="Arial" w:eastAsia="Calibri" w:hAnsi="Arial" w:cs="Arial"/>
          <w:b/>
          <w:color w:val="000000"/>
          <w:sz w:val="17"/>
          <w:szCs w:val="17"/>
        </w:rPr>
        <w:t xml:space="preserve"> PRODUTORA </w:t>
      </w:r>
      <w:r w:rsidR="00F94D89" w:rsidRPr="00F94D89">
        <w:rPr>
          <w:rFonts w:ascii="Arial" w:eastAsia="Calibri" w:hAnsi="Arial" w:cs="Arial"/>
          <w:b/>
          <w:color w:val="000000"/>
          <w:sz w:val="17"/>
          <w:szCs w:val="17"/>
          <w:u w:val="single"/>
        </w:rPr>
        <w:t>TECLA RUT KRUGER MICHELMANN</w:t>
      </w:r>
    </w:p>
    <w:p w:rsidR="00E4299D" w:rsidRPr="007220BC" w:rsidRDefault="00E4299D" w:rsidP="00E4299D">
      <w:pPr>
        <w:jc w:val="both"/>
        <w:rPr>
          <w:rFonts w:ascii="Arial" w:eastAsia="Calibri" w:hAnsi="Arial" w:cs="Arial"/>
          <w:b/>
          <w:color w:val="000000"/>
          <w:sz w:val="17"/>
          <w:szCs w:val="17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417"/>
        <w:gridCol w:w="1701"/>
        <w:gridCol w:w="2126"/>
        <w:gridCol w:w="1726"/>
      </w:tblGrid>
      <w:tr w:rsidR="00E4299D" w:rsidRPr="007220BC" w:rsidTr="00E4299D">
        <w:trPr>
          <w:trHeight w:val="6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99D" w:rsidRPr="007220BC" w:rsidRDefault="00E4299D" w:rsidP="00E4299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CARACTERÍSTICAS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99D" w:rsidRPr="007220BC" w:rsidRDefault="00E4299D" w:rsidP="00E4299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UNIDIDADE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99D" w:rsidRPr="007220BC" w:rsidRDefault="00E4299D" w:rsidP="00E4299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QUANTIDADE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99D" w:rsidRPr="007220BC" w:rsidRDefault="00E4299D" w:rsidP="00E4299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VALOR UNITÁRIO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D" w:rsidRPr="007220BC" w:rsidRDefault="00E4299D" w:rsidP="00E4299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VALOR TOTAL</w:t>
            </w:r>
          </w:p>
        </w:tc>
      </w:tr>
      <w:tr w:rsidR="00E4299D" w:rsidRPr="007220BC" w:rsidTr="00E4299D">
        <w:trPr>
          <w:trHeight w:val="6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99D" w:rsidRPr="007220BC" w:rsidRDefault="00E4299D" w:rsidP="00E4299D">
            <w:pPr>
              <w:ind w:right="-2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Couve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99D" w:rsidRPr="007220BC" w:rsidRDefault="00E4299D" w:rsidP="00E4299D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Maços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99D" w:rsidRPr="007220BC" w:rsidRDefault="00E4299D" w:rsidP="00E4299D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99D" w:rsidRPr="007220BC" w:rsidRDefault="00E4299D" w:rsidP="00E4299D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R$ 3,49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99D" w:rsidRPr="007220BC" w:rsidRDefault="00E4299D" w:rsidP="00E4299D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R$ 1.745,00</w:t>
            </w:r>
          </w:p>
        </w:tc>
      </w:tr>
      <w:tr w:rsidR="00E4299D" w:rsidRPr="007220BC" w:rsidTr="00E4299D">
        <w:trPr>
          <w:trHeight w:val="60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99D" w:rsidRPr="007220BC" w:rsidRDefault="00E4299D" w:rsidP="00F737E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sz w:val="17"/>
                <w:szCs w:val="17"/>
              </w:rPr>
              <w:t xml:space="preserve">VALOR TOTAL R$ </w:t>
            </w:r>
            <w:r w:rsidR="00F737E0">
              <w:rPr>
                <w:rFonts w:ascii="Arial" w:hAnsi="Arial" w:cs="Arial"/>
                <w:b/>
                <w:sz w:val="17"/>
                <w:szCs w:val="17"/>
              </w:rPr>
              <w:t>1.745,</w:t>
            </w:r>
            <w:r w:rsidRPr="007220BC">
              <w:rPr>
                <w:rFonts w:ascii="Arial" w:eastAsia="Calibri" w:hAnsi="Arial" w:cs="Arial"/>
                <w:b/>
                <w:color w:val="000000"/>
                <w:sz w:val="17"/>
                <w:szCs w:val="17"/>
              </w:rPr>
              <w:t>00</w:t>
            </w:r>
          </w:p>
        </w:tc>
      </w:tr>
    </w:tbl>
    <w:p w:rsidR="00241EE2" w:rsidRDefault="00241EE2" w:rsidP="00241EE2">
      <w:pPr>
        <w:jc w:val="both"/>
        <w:rPr>
          <w:rFonts w:ascii="Arial" w:eastAsia="Calibri" w:hAnsi="Arial" w:cs="Arial"/>
          <w:b/>
          <w:color w:val="000000"/>
          <w:sz w:val="17"/>
          <w:szCs w:val="17"/>
        </w:rPr>
      </w:pPr>
    </w:p>
    <w:p w:rsidR="00241EE2" w:rsidRPr="0067489E" w:rsidRDefault="00241EE2" w:rsidP="00241EE2">
      <w:pPr>
        <w:jc w:val="both"/>
        <w:rPr>
          <w:rFonts w:ascii="Arial" w:eastAsia="Calibri" w:hAnsi="Arial" w:cs="Arial"/>
          <w:b/>
          <w:color w:val="000000"/>
          <w:sz w:val="17"/>
          <w:szCs w:val="17"/>
          <w:u w:val="single"/>
        </w:rPr>
      </w:pPr>
      <w:r w:rsidRPr="007220BC">
        <w:rPr>
          <w:rFonts w:ascii="Arial" w:eastAsia="Calibri" w:hAnsi="Arial" w:cs="Arial"/>
          <w:b/>
          <w:color w:val="000000"/>
          <w:sz w:val="17"/>
          <w:szCs w:val="17"/>
        </w:rPr>
        <w:t>TECLA RUT KRUGER MICHELMANN</w:t>
      </w:r>
      <w:r>
        <w:rPr>
          <w:rFonts w:ascii="Arial" w:eastAsia="Calibri" w:hAnsi="Arial" w:cs="Arial"/>
          <w:b/>
          <w:color w:val="000000"/>
          <w:sz w:val="17"/>
          <w:szCs w:val="17"/>
        </w:rPr>
        <w:t xml:space="preserve"> (GRUPO INFORMAL)</w:t>
      </w:r>
      <w:r w:rsidR="0067489E">
        <w:rPr>
          <w:rFonts w:ascii="Arial" w:eastAsia="Calibri" w:hAnsi="Arial" w:cs="Arial"/>
          <w:b/>
          <w:color w:val="000000"/>
          <w:sz w:val="17"/>
          <w:szCs w:val="17"/>
        </w:rPr>
        <w:t xml:space="preserve"> </w:t>
      </w:r>
      <w:r w:rsidR="0067489E" w:rsidRPr="0067489E">
        <w:rPr>
          <w:rFonts w:ascii="Arial" w:eastAsia="Calibri" w:hAnsi="Arial" w:cs="Arial"/>
          <w:b/>
          <w:color w:val="000000"/>
          <w:sz w:val="17"/>
          <w:szCs w:val="17"/>
          <w:u w:val="single"/>
        </w:rPr>
        <w:t>PRODUTOR ANDREIAS CRISTIANO EBERT</w:t>
      </w:r>
    </w:p>
    <w:p w:rsidR="00241EE2" w:rsidRPr="00241EE2" w:rsidRDefault="00241EE2" w:rsidP="00241EE2">
      <w:pPr>
        <w:jc w:val="both"/>
        <w:rPr>
          <w:rFonts w:ascii="Arial" w:eastAsia="Calibri" w:hAnsi="Arial" w:cs="Arial"/>
          <w:b/>
          <w:color w:val="000000"/>
          <w:sz w:val="17"/>
          <w:szCs w:val="17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417"/>
        <w:gridCol w:w="1701"/>
        <w:gridCol w:w="2126"/>
        <w:gridCol w:w="1726"/>
      </w:tblGrid>
      <w:tr w:rsidR="00241EE2" w:rsidRPr="007220BC" w:rsidTr="00C01307">
        <w:trPr>
          <w:trHeight w:val="6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EE2" w:rsidRPr="007220BC" w:rsidRDefault="00241EE2" w:rsidP="00C0130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CARACTERÍSTICAS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EE2" w:rsidRPr="007220BC" w:rsidRDefault="00241EE2" w:rsidP="00C0130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UNIDIDADE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EE2" w:rsidRPr="007220BC" w:rsidRDefault="00241EE2" w:rsidP="00C0130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QUANTIDADE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EE2" w:rsidRPr="007220BC" w:rsidRDefault="00241EE2" w:rsidP="00C0130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VALOR UNITÁRIO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E2" w:rsidRPr="007220BC" w:rsidRDefault="00241EE2" w:rsidP="00C0130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VALOR TOTAL</w:t>
            </w:r>
          </w:p>
        </w:tc>
      </w:tr>
      <w:tr w:rsidR="008C751D" w:rsidRPr="007220BC" w:rsidTr="00C01307">
        <w:trPr>
          <w:trHeight w:val="6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D" w:rsidRDefault="008C751D" w:rsidP="00C01307">
            <w:pPr>
              <w:ind w:right="-2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Abóbora Paulista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D" w:rsidRDefault="008C751D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1D" w:rsidRDefault="008C751D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1D" w:rsidRDefault="008C751D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R$5,01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D" w:rsidRDefault="008C751D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R$2.505,00</w:t>
            </w:r>
          </w:p>
        </w:tc>
      </w:tr>
      <w:tr w:rsidR="00241EE2" w:rsidRPr="007220BC" w:rsidTr="00C01307">
        <w:trPr>
          <w:trHeight w:val="6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EE2" w:rsidRPr="007220BC" w:rsidRDefault="0067489E" w:rsidP="00C01307">
            <w:pPr>
              <w:ind w:right="-2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Uva tipo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niagara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EE2" w:rsidRPr="007220BC" w:rsidRDefault="0067489E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EE2" w:rsidRPr="007220BC" w:rsidRDefault="0067489E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EE2" w:rsidRPr="007220BC" w:rsidRDefault="0067489E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R$14,66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EE2" w:rsidRPr="007220BC" w:rsidRDefault="0067489E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R$11.728,00</w:t>
            </w:r>
          </w:p>
        </w:tc>
      </w:tr>
      <w:tr w:rsidR="00241EE2" w:rsidRPr="007220BC" w:rsidTr="00C01307">
        <w:trPr>
          <w:trHeight w:val="60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EE2" w:rsidRPr="007220BC" w:rsidRDefault="00241EE2" w:rsidP="0067489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sz w:val="17"/>
                <w:szCs w:val="17"/>
              </w:rPr>
              <w:t xml:space="preserve">VALOR TOTAL R$ </w:t>
            </w:r>
            <w:r w:rsidR="008C751D">
              <w:rPr>
                <w:rFonts w:ascii="Arial" w:hAnsi="Arial" w:cs="Arial"/>
                <w:b/>
                <w:sz w:val="17"/>
                <w:szCs w:val="17"/>
              </w:rPr>
              <w:t>14.233,00</w:t>
            </w:r>
            <w:bookmarkStart w:id="4" w:name="_GoBack"/>
            <w:bookmarkEnd w:id="4"/>
          </w:p>
        </w:tc>
      </w:tr>
    </w:tbl>
    <w:p w:rsidR="00C81EFC" w:rsidRDefault="00C81EFC" w:rsidP="00C81EFC">
      <w:pPr>
        <w:jc w:val="both"/>
        <w:rPr>
          <w:rFonts w:ascii="Arial" w:eastAsia="Calibri" w:hAnsi="Arial" w:cs="Arial"/>
          <w:b/>
          <w:color w:val="000000"/>
          <w:sz w:val="17"/>
          <w:szCs w:val="17"/>
        </w:rPr>
      </w:pPr>
    </w:p>
    <w:p w:rsidR="00C81EFC" w:rsidRDefault="00C81EFC" w:rsidP="00C81EFC">
      <w:pPr>
        <w:jc w:val="both"/>
        <w:rPr>
          <w:rFonts w:ascii="Arial" w:eastAsia="Calibri" w:hAnsi="Arial" w:cs="Arial"/>
          <w:b/>
          <w:color w:val="000000"/>
          <w:sz w:val="17"/>
          <w:szCs w:val="17"/>
        </w:rPr>
      </w:pPr>
    </w:p>
    <w:p w:rsidR="00C81EFC" w:rsidRDefault="00C81EFC" w:rsidP="00C81EFC">
      <w:pPr>
        <w:jc w:val="both"/>
        <w:rPr>
          <w:rFonts w:ascii="Arial" w:eastAsia="Calibri" w:hAnsi="Arial" w:cs="Arial"/>
          <w:b/>
          <w:color w:val="000000"/>
          <w:sz w:val="17"/>
          <w:szCs w:val="17"/>
        </w:rPr>
      </w:pPr>
      <w:r w:rsidRPr="007220BC">
        <w:rPr>
          <w:rFonts w:ascii="Arial" w:eastAsia="Calibri" w:hAnsi="Arial" w:cs="Arial"/>
          <w:b/>
          <w:color w:val="000000"/>
          <w:sz w:val="17"/>
          <w:szCs w:val="17"/>
        </w:rPr>
        <w:t>MARCOS LUCIANO BRENZINGER</w:t>
      </w:r>
      <w:r>
        <w:rPr>
          <w:rFonts w:ascii="Arial" w:eastAsia="Calibri" w:hAnsi="Arial" w:cs="Arial"/>
          <w:b/>
          <w:color w:val="000000"/>
          <w:sz w:val="17"/>
          <w:szCs w:val="17"/>
        </w:rPr>
        <w:t xml:space="preserve"> (GRUPO INFORMAL), por se tratar de grupo informal, devemos separar por agricultor que fornece o produto:</w:t>
      </w:r>
    </w:p>
    <w:p w:rsidR="00C81EFC" w:rsidRDefault="00C81EFC" w:rsidP="00C81EFC">
      <w:pPr>
        <w:jc w:val="both"/>
        <w:rPr>
          <w:rFonts w:ascii="Arial" w:eastAsia="Calibri" w:hAnsi="Arial" w:cs="Arial"/>
          <w:b/>
          <w:color w:val="000000"/>
          <w:sz w:val="17"/>
          <w:szCs w:val="17"/>
        </w:rPr>
      </w:pPr>
    </w:p>
    <w:p w:rsidR="00C81EFC" w:rsidRPr="00C81EFC" w:rsidRDefault="00C81EFC" w:rsidP="00C81EFC">
      <w:pPr>
        <w:jc w:val="both"/>
        <w:rPr>
          <w:rFonts w:ascii="Arial" w:eastAsia="Calibri" w:hAnsi="Arial" w:cs="Arial"/>
          <w:b/>
          <w:color w:val="000000"/>
          <w:sz w:val="17"/>
          <w:szCs w:val="17"/>
          <w:u w:val="single"/>
        </w:rPr>
      </w:pPr>
      <w:r w:rsidRPr="007220BC">
        <w:rPr>
          <w:rFonts w:ascii="Arial" w:eastAsia="Calibri" w:hAnsi="Arial" w:cs="Arial"/>
          <w:b/>
          <w:color w:val="000000"/>
          <w:sz w:val="17"/>
          <w:szCs w:val="17"/>
        </w:rPr>
        <w:t>MARCOS LUCIANO BRENZINGER</w:t>
      </w:r>
      <w:r>
        <w:rPr>
          <w:rFonts w:ascii="Arial" w:eastAsia="Calibri" w:hAnsi="Arial" w:cs="Arial"/>
          <w:b/>
          <w:color w:val="000000"/>
          <w:sz w:val="17"/>
          <w:szCs w:val="17"/>
        </w:rPr>
        <w:t xml:space="preserve"> (GRUPO INFORMAL) </w:t>
      </w:r>
      <w:r w:rsidRPr="00C81EFC">
        <w:rPr>
          <w:rFonts w:ascii="Arial" w:eastAsia="Calibri" w:hAnsi="Arial" w:cs="Arial"/>
          <w:b/>
          <w:color w:val="000000"/>
          <w:sz w:val="17"/>
          <w:szCs w:val="17"/>
          <w:u w:val="single"/>
        </w:rPr>
        <w:t>PRODUTOR MAICON SANTOS BRENZINGER</w:t>
      </w:r>
    </w:p>
    <w:p w:rsidR="00C81EFC" w:rsidRPr="007220BC" w:rsidRDefault="00C81EFC" w:rsidP="00C81EFC">
      <w:pPr>
        <w:jc w:val="both"/>
        <w:rPr>
          <w:rFonts w:ascii="Arial" w:eastAsia="Calibri" w:hAnsi="Arial" w:cs="Arial"/>
          <w:b/>
          <w:color w:val="000000"/>
          <w:sz w:val="17"/>
          <w:szCs w:val="17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417"/>
        <w:gridCol w:w="1701"/>
        <w:gridCol w:w="2126"/>
        <w:gridCol w:w="1726"/>
      </w:tblGrid>
      <w:tr w:rsidR="00C81EFC" w:rsidRPr="007220BC" w:rsidTr="00C01307">
        <w:trPr>
          <w:trHeight w:val="6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1EFC" w:rsidRPr="007220BC" w:rsidRDefault="00C81EFC" w:rsidP="00C0130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CARACTERÍSTICAS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1EFC" w:rsidRPr="007220BC" w:rsidRDefault="00C81EFC" w:rsidP="00C0130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UNIDIDADE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1EFC" w:rsidRPr="007220BC" w:rsidRDefault="00C81EFC" w:rsidP="00C0130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QUANTIDADE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1EFC" w:rsidRPr="007220BC" w:rsidRDefault="00C81EFC" w:rsidP="00C0130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VALOR UNITÁRIO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FC" w:rsidRPr="007220BC" w:rsidRDefault="00C81EFC" w:rsidP="00C0130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bCs/>
                <w:sz w:val="17"/>
                <w:szCs w:val="17"/>
              </w:rPr>
              <w:t>VALOR TOTAL</w:t>
            </w:r>
          </w:p>
        </w:tc>
      </w:tr>
      <w:tr w:rsidR="00C81EFC" w:rsidRPr="007220BC" w:rsidTr="00C01307">
        <w:trPr>
          <w:trHeight w:val="6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EFC" w:rsidRPr="007220BC" w:rsidRDefault="00C81EFC" w:rsidP="00C01307">
            <w:pPr>
              <w:ind w:right="-2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Tangerina comum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EFC" w:rsidRPr="007220BC" w:rsidRDefault="00C81EFC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EFC" w:rsidRPr="007220BC" w:rsidRDefault="00C81EFC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EFC" w:rsidRPr="007220BC" w:rsidRDefault="00C81EFC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R$ 10,13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EFC" w:rsidRPr="007220BC" w:rsidRDefault="00C81EFC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R$ 1.013,00</w:t>
            </w:r>
          </w:p>
        </w:tc>
      </w:tr>
      <w:tr w:rsidR="00C81EFC" w:rsidRPr="007220BC" w:rsidTr="00C01307">
        <w:trPr>
          <w:trHeight w:val="6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EFC" w:rsidRPr="007220BC" w:rsidRDefault="00C81EFC" w:rsidP="00C01307">
            <w:pPr>
              <w:ind w:right="-2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 xml:space="preserve">Tangerina </w:t>
            </w:r>
            <w:proofErr w:type="spellStart"/>
            <w:r w:rsidRPr="007220BC">
              <w:rPr>
                <w:rFonts w:ascii="Arial" w:hAnsi="Arial" w:cs="Arial"/>
                <w:sz w:val="17"/>
                <w:szCs w:val="17"/>
              </w:rPr>
              <w:t>Pokan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EFC" w:rsidRPr="007220BC" w:rsidRDefault="00C81EFC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EFC" w:rsidRPr="007220BC" w:rsidRDefault="00C81EFC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EFC" w:rsidRPr="007220BC" w:rsidRDefault="00C81EFC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R$ 7,30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EFC" w:rsidRPr="007220BC" w:rsidRDefault="00C81EFC" w:rsidP="00C01307">
            <w:pPr>
              <w:ind w:right="-2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sz w:val="17"/>
                <w:szCs w:val="17"/>
              </w:rPr>
              <w:t>R$ 5.840,00</w:t>
            </w:r>
          </w:p>
        </w:tc>
      </w:tr>
      <w:tr w:rsidR="00C81EFC" w:rsidRPr="007220BC" w:rsidTr="00C01307">
        <w:trPr>
          <w:trHeight w:val="60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EFC" w:rsidRPr="007220BC" w:rsidRDefault="00C81EFC" w:rsidP="00C0130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20BC">
              <w:rPr>
                <w:rFonts w:ascii="Arial" w:hAnsi="Arial" w:cs="Arial"/>
                <w:b/>
                <w:sz w:val="17"/>
                <w:szCs w:val="17"/>
              </w:rPr>
              <w:t xml:space="preserve">VALOR TOTAL R$ </w:t>
            </w:r>
            <w:r w:rsidRPr="007220BC">
              <w:rPr>
                <w:rFonts w:ascii="Arial" w:eastAsia="Calibri" w:hAnsi="Arial" w:cs="Arial"/>
                <w:b/>
                <w:color w:val="000000"/>
                <w:sz w:val="17"/>
                <w:szCs w:val="17"/>
              </w:rPr>
              <w:t>6.853,00</w:t>
            </w:r>
          </w:p>
        </w:tc>
      </w:tr>
    </w:tbl>
    <w:p w:rsidR="00E4299D" w:rsidRDefault="00C81EFC" w:rsidP="00E4299D">
      <w:pPr>
        <w:spacing w:before="100" w:beforeAutospacing="1" w:after="100" w:afterAutospacing="1"/>
      </w:pPr>
      <w:r w:rsidRPr="007220BC">
        <w:rPr>
          <w:rFonts w:ascii="Arial" w:eastAsia="Arial" w:hAnsi="Arial" w:cs="Arial"/>
          <w:color w:val="000000"/>
          <w:sz w:val="17"/>
          <w:szCs w:val="17"/>
        </w:rPr>
        <w:t xml:space="preserve">Nada mais havendo tratar, foi encerrada a sessão, </w:t>
      </w:r>
      <w:proofErr w:type="gramStart"/>
      <w:r w:rsidRPr="007220BC">
        <w:rPr>
          <w:rFonts w:ascii="Arial" w:eastAsia="Arial" w:hAnsi="Arial" w:cs="Arial"/>
          <w:color w:val="000000"/>
          <w:sz w:val="17"/>
          <w:szCs w:val="17"/>
        </w:rPr>
        <w:t>cuja presente</w:t>
      </w:r>
      <w:proofErr w:type="gramEnd"/>
      <w:r w:rsidRPr="007220BC">
        <w:rPr>
          <w:rFonts w:ascii="Arial" w:eastAsia="Arial" w:hAnsi="Arial" w:cs="Arial"/>
          <w:color w:val="000000"/>
          <w:sz w:val="17"/>
          <w:szCs w:val="17"/>
        </w:rPr>
        <w:t xml:space="preserve"> ata vai rubricada e assinada pela </w:t>
      </w:r>
      <w:r>
        <w:rPr>
          <w:rFonts w:ascii="Arial" w:eastAsia="Arial" w:hAnsi="Arial" w:cs="Arial"/>
          <w:color w:val="000000"/>
          <w:sz w:val="17"/>
          <w:szCs w:val="17"/>
        </w:rPr>
        <w:t>Agente de Contratações</w:t>
      </w:r>
      <w:r w:rsidRPr="007220BC">
        <w:rPr>
          <w:rFonts w:ascii="Arial" w:eastAsia="Arial" w:hAnsi="Arial" w:cs="Arial"/>
          <w:color w:val="000000"/>
          <w:sz w:val="17"/>
          <w:szCs w:val="17"/>
        </w:rPr>
        <w:t>.</w:t>
      </w:r>
    </w:p>
    <w:p w:rsidR="00A80E1C" w:rsidRDefault="00A80E1C" w:rsidP="00A80E1C">
      <w:pPr>
        <w:jc w:val="center"/>
        <w:rPr>
          <w:rFonts w:ascii="Arial" w:hAnsi="Arial" w:cs="Arial"/>
          <w:sz w:val="17"/>
          <w:szCs w:val="17"/>
        </w:rPr>
      </w:pPr>
    </w:p>
    <w:p w:rsidR="00C81EFC" w:rsidRDefault="00C81EFC" w:rsidP="00A80E1C">
      <w:pPr>
        <w:jc w:val="center"/>
        <w:rPr>
          <w:rFonts w:ascii="Arial" w:hAnsi="Arial" w:cs="Arial"/>
          <w:sz w:val="17"/>
          <w:szCs w:val="17"/>
        </w:rPr>
      </w:pPr>
    </w:p>
    <w:p w:rsidR="00C81EFC" w:rsidRDefault="00C81EFC" w:rsidP="00A80E1C">
      <w:pPr>
        <w:jc w:val="center"/>
        <w:rPr>
          <w:rFonts w:ascii="Arial" w:hAnsi="Arial" w:cs="Arial"/>
          <w:sz w:val="17"/>
          <w:szCs w:val="17"/>
        </w:rPr>
      </w:pPr>
    </w:p>
    <w:p w:rsidR="00C81EFC" w:rsidRDefault="00C81EFC" w:rsidP="00A80E1C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JULIANA FISTAROL</w:t>
      </w:r>
    </w:p>
    <w:p w:rsidR="00C81EFC" w:rsidRPr="007220BC" w:rsidRDefault="00C81EFC" w:rsidP="00A80E1C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AGENTE DE CONTRATAÇÕES</w:t>
      </w:r>
    </w:p>
    <w:sectPr w:rsidR="00C81EFC" w:rsidRPr="007220BC" w:rsidSect="00A80E1C">
      <w:type w:val="continuous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07" w:rsidRDefault="00C01307" w:rsidP="00CD7E01">
      <w:r>
        <w:separator/>
      </w:r>
    </w:p>
  </w:endnote>
  <w:endnote w:type="continuationSeparator" w:id="0">
    <w:p w:rsidR="00C01307" w:rsidRDefault="00C01307" w:rsidP="00CD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C01307">
      <w:trPr>
        <w:trHeight w:val="283"/>
        <w:hidden/>
      </w:trPr>
      <w:tc>
        <w:tcPr>
          <w:tcW w:w="10988" w:type="dxa"/>
        </w:tcPr>
        <w:p w:rsidR="00C01307" w:rsidRDefault="00C01307">
          <w:pPr>
            <w:rPr>
              <w:vanish/>
            </w:rPr>
          </w:pPr>
        </w:p>
        <w:p w:rsidR="00C01307" w:rsidRDefault="00C013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07" w:rsidRDefault="00C01307" w:rsidP="00CD7E01">
      <w:r>
        <w:separator/>
      </w:r>
    </w:p>
  </w:footnote>
  <w:footnote w:type="continuationSeparator" w:id="0">
    <w:p w:rsidR="00C01307" w:rsidRDefault="00C01307" w:rsidP="00CD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C01307">
      <w:trPr>
        <w:trHeight w:val="1417"/>
        <w:hidden/>
      </w:trPr>
      <w:tc>
        <w:tcPr>
          <w:tcW w:w="10988" w:type="dxa"/>
        </w:tcPr>
        <w:p w:rsidR="00C01307" w:rsidRDefault="00C0130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C0130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01307" w:rsidRDefault="00C01307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752" behindDoc="0" locked="0" layoutInCell="1" allowOverlap="1" wp14:anchorId="6D579C3D" wp14:editId="5511B83C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="http://schemas.microsoft.com/office/drawing/2014/chartex" xmlns:w15="http://schemas.microsoft.com/office/word/2012/wordml" xmlns:w16se="http://schemas.microsoft.com/office/word/2015/wordml/symex">
                      <w:pict>
                        <v:rect w14:anchorId="3E855A45" id="AutoShape 2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23D5BB2D" wp14:editId="597A7DF8">
                      <wp:extent cx="541020" cy="760730"/>
                      <wp:effectExtent l="0" t="0" r="0" b="127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020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01307" w:rsidRDefault="00C01307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C01307" w:rsidRDefault="00C01307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C01307" w:rsidRDefault="00C01307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 xml:space="preserve">Ata 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C0130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01307" w:rsidRDefault="00C01307">
                      <w:pPr>
                        <w:jc w:val="center"/>
                      </w:pPr>
                    </w:p>
                  </w:tc>
                </w:tr>
              </w:tbl>
              <w:p w:rsidR="00C01307" w:rsidRDefault="00C01307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01307" w:rsidRDefault="00C01307">
                <w:pPr>
                  <w:jc w:val="right"/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C0130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01307" w:rsidRDefault="00C0130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01307" w:rsidRDefault="00C0130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8C751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01307" w:rsidRDefault="00C01307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01307" w:rsidRDefault="00C01307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8C751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C01307" w:rsidRDefault="00C01307">
                <w:pPr>
                  <w:spacing w:line="1" w:lineRule="auto"/>
                </w:pPr>
              </w:p>
            </w:tc>
          </w:tr>
        </w:tbl>
        <w:p w:rsidR="00C01307" w:rsidRDefault="00C013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01"/>
    <w:rsid w:val="00014B9E"/>
    <w:rsid w:val="00035DCA"/>
    <w:rsid w:val="00105AAB"/>
    <w:rsid w:val="002415E7"/>
    <w:rsid w:val="00241EE2"/>
    <w:rsid w:val="003218B6"/>
    <w:rsid w:val="00342293"/>
    <w:rsid w:val="003A6D7A"/>
    <w:rsid w:val="003F310D"/>
    <w:rsid w:val="004C4429"/>
    <w:rsid w:val="005B0A9B"/>
    <w:rsid w:val="005B48AF"/>
    <w:rsid w:val="005E18A8"/>
    <w:rsid w:val="0067489E"/>
    <w:rsid w:val="006866BC"/>
    <w:rsid w:val="007049C6"/>
    <w:rsid w:val="007220BC"/>
    <w:rsid w:val="00780358"/>
    <w:rsid w:val="008C751D"/>
    <w:rsid w:val="009A7838"/>
    <w:rsid w:val="00A31F1B"/>
    <w:rsid w:val="00A80E1C"/>
    <w:rsid w:val="00C01307"/>
    <w:rsid w:val="00C17A5F"/>
    <w:rsid w:val="00C43D46"/>
    <w:rsid w:val="00C81EFC"/>
    <w:rsid w:val="00CA0FDA"/>
    <w:rsid w:val="00CA162C"/>
    <w:rsid w:val="00CD7E01"/>
    <w:rsid w:val="00D74DD7"/>
    <w:rsid w:val="00D8292F"/>
    <w:rsid w:val="00DF7A09"/>
    <w:rsid w:val="00E4299D"/>
    <w:rsid w:val="00E54A5E"/>
    <w:rsid w:val="00F10274"/>
    <w:rsid w:val="00F46960"/>
    <w:rsid w:val="00F737E0"/>
    <w:rsid w:val="00F94D89"/>
    <w:rsid w:val="00F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D7E01"/>
    <w:rPr>
      <w:color w:val="0000FF"/>
      <w:u w:val="single"/>
    </w:rPr>
  </w:style>
  <w:style w:type="paragraph" w:styleId="Cabealho">
    <w:name w:val="header"/>
    <w:basedOn w:val="Normal"/>
    <w:link w:val="CabealhoChar"/>
    <w:rsid w:val="005B4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48AF"/>
  </w:style>
  <w:style w:type="paragraph" w:styleId="Rodap">
    <w:name w:val="footer"/>
    <w:basedOn w:val="Normal"/>
    <w:link w:val="RodapChar"/>
    <w:rsid w:val="005B4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B48AF"/>
  </w:style>
  <w:style w:type="paragraph" w:styleId="Textodebalo">
    <w:name w:val="Balloon Text"/>
    <w:basedOn w:val="Normal"/>
    <w:link w:val="TextodebaloChar"/>
    <w:rsid w:val="00105A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0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D7E01"/>
    <w:rPr>
      <w:color w:val="0000FF"/>
      <w:u w:val="single"/>
    </w:rPr>
  </w:style>
  <w:style w:type="paragraph" w:styleId="Cabealho">
    <w:name w:val="header"/>
    <w:basedOn w:val="Normal"/>
    <w:link w:val="CabealhoChar"/>
    <w:rsid w:val="005B4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48AF"/>
  </w:style>
  <w:style w:type="paragraph" w:styleId="Rodap">
    <w:name w:val="footer"/>
    <w:basedOn w:val="Normal"/>
    <w:link w:val="RodapChar"/>
    <w:rsid w:val="005B4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B48AF"/>
  </w:style>
  <w:style w:type="paragraph" w:styleId="Textodebalo">
    <w:name w:val="Balloon Text"/>
    <w:basedOn w:val="Normal"/>
    <w:link w:val="TextodebaloChar"/>
    <w:rsid w:val="00105A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0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434A-FE47-4573-8EC2-97EBE675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1082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26</cp:revision>
  <cp:lastPrinted>2024-08-01T14:03:00Z</cp:lastPrinted>
  <dcterms:created xsi:type="dcterms:W3CDTF">2024-07-25T19:47:00Z</dcterms:created>
  <dcterms:modified xsi:type="dcterms:W3CDTF">2024-08-01T18:14:00Z</dcterms:modified>
</cp:coreProperties>
</file>