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B3A71" w14:textId="77777777" w:rsidR="000229FF" w:rsidRPr="00BF31E0" w:rsidRDefault="000229FF" w:rsidP="000229FF">
      <w:pPr>
        <w:jc w:val="center"/>
        <w:rPr>
          <w:b/>
          <w:bCs/>
          <w:color w:val="215968"/>
        </w:rPr>
      </w:pPr>
      <w:r>
        <w:rPr>
          <w:b/>
          <w:bCs/>
          <w:color w:val="215968"/>
        </w:rPr>
        <w:t xml:space="preserve">Seminário Virtual: Revisão do Plano Municipal de Saneamento Básico </w:t>
      </w:r>
      <w:r w:rsidRPr="00BF31E0">
        <w:rPr>
          <w:b/>
          <w:bCs/>
          <w:color w:val="215968"/>
        </w:rPr>
        <w:t xml:space="preserve">– </w:t>
      </w:r>
      <w:r w:rsidRPr="00F64A26">
        <w:rPr>
          <w:b/>
          <w:bCs/>
          <w:color w:val="EE0000"/>
          <w:highlight w:val="yellow"/>
        </w:rPr>
        <w:t>Página Oficial (Site) e mídias sociais</w:t>
      </w:r>
    </w:p>
    <w:p w14:paraId="42314BA4" w14:textId="20C75D36" w:rsidR="000229FF" w:rsidRPr="00BF31E0" w:rsidRDefault="000229FF" w:rsidP="00B9371A">
      <w:pPr>
        <w:jc w:val="center"/>
        <w:rPr>
          <w:b/>
          <w:bCs/>
          <w:color w:val="215968"/>
        </w:rPr>
      </w:pPr>
      <w:r>
        <w:rPr>
          <w:b/>
          <w:bCs/>
          <w:color w:val="215968"/>
        </w:rPr>
        <w:t>Seminário Virtual</w:t>
      </w:r>
      <w:r w:rsidRPr="00BF31E0">
        <w:rPr>
          <w:b/>
          <w:bCs/>
          <w:color w:val="215968"/>
        </w:rPr>
        <w:t xml:space="preserve">: Revisão </w:t>
      </w:r>
      <w:r>
        <w:rPr>
          <w:b/>
          <w:bCs/>
          <w:color w:val="215968"/>
        </w:rPr>
        <w:t xml:space="preserve">do </w:t>
      </w:r>
      <w:r w:rsidRPr="00BF31E0">
        <w:rPr>
          <w:b/>
          <w:bCs/>
          <w:color w:val="215968"/>
        </w:rPr>
        <w:t>Plano</w:t>
      </w:r>
      <w:r>
        <w:rPr>
          <w:b/>
          <w:bCs/>
          <w:color w:val="215968"/>
        </w:rPr>
        <w:t xml:space="preserve"> de</w:t>
      </w:r>
      <w:r w:rsidRPr="00BF31E0">
        <w:rPr>
          <w:b/>
          <w:bCs/>
          <w:color w:val="215968"/>
        </w:rPr>
        <w:t xml:space="preserve"> Saneamento</w:t>
      </w:r>
      <w:r>
        <w:rPr>
          <w:b/>
          <w:bCs/>
          <w:color w:val="215968"/>
        </w:rPr>
        <w:t xml:space="preserve"> Básico</w:t>
      </w:r>
      <w:r w:rsidRPr="00BF31E0">
        <w:rPr>
          <w:b/>
          <w:bCs/>
          <w:color w:val="215968"/>
        </w:rPr>
        <w:t xml:space="preserve"> do Município de </w:t>
      </w:r>
      <w:r>
        <w:rPr>
          <w:b/>
          <w:bCs/>
          <w:color w:val="215968"/>
        </w:rPr>
        <w:t>Ascurra/SC</w:t>
      </w:r>
    </w:p>
    <w:p w14:paraId="782F975C" w14:textId="7B415EC2" w:rsidR="000229FF" w:rsidRDefault="000229FF" w:rsidP="000229FF">
      <w:pPr>
        <w:jc w:val="both"/>
        <w:rPr>
          <w:color w:val="215968"/>
        </w:rPr>
      </w:pPr>
      <w:r w:rsidRPr="00BF31E0">
        <w:rPr>
          <w:color w:val="215968"/>
        </w:rPr>
        <w:t>Contribua para a revisão do Plano de Saneamento</w:t>
      </w:r>
      <w:r>
        <w:rPr>
          <w:color w:val="215968"/>
        </w:rPr>
        <w:t xml:space="preserve"> Básico</w:t>
      </w:r>
      <w:r w:rsidRPr="00BF31E0">
        <w:rPr>
          <w:color w:val="215968"/>
        </w:rPr>
        <w:t xml:space="preserve"> de </w:t>
      </w:r>
      <w:r>
        <w:rPr>
          <w:color w:val="215968"/>
        </w:rPr>
        <w:t>Ascurra através da participação no Seminário Virtual, que será realizado em</w:t>
      </w:r>
      <w:r w:rsidRPr="00BF31E0">
        <w:rPr>
          <w:color w:val="215968"/>
        </w:rPr>
        <w:t xml:space="preserve"> </w:t>
      </w:r>
      <w:r w:rsidR="00E34203">
        <w:rPr>
          <w:color w:val="215968"/>
        </w:rPr>
        <w:t>07</w:t>
      </w:r>
      <w:r w:rsidRPr="00BF31E0">
        <w:rPr>
          <w:color w:val="215968"/>
        </w:rPr>
        <w:t>/</w:t>
      </w:r>
      <w:r w:rsidR="00E34203">
        <w:rPr>
          <w:color w:val="215968"/>
        </w:rPr>
        <w:t>07</w:t>
      </w:r>
      <w:r w:rsidRPr="00BF31E0">
        <w:rPr>
          <w:color w:val="215968"/>
        </w:rPr>
        <w:t>/202</w:t>
      </w:r>
      <w:r>
        <w:rPr>
          <w:color w:val="215968"/>
        </w:rPr>
        <w:t>6.</w:t>
      </w:r>
    </w:p>
    <w:p w14:paraId="54CE9AE2" w14:textId="4EB32B39" w:rsidR="000229FF" w:rsidRDefault="000229FF" w:rsidP="000229FF">
      <w:pPr>
        <w:jc w:val="both"/>
        <w:rPr>
          <w:color w:val="215968"/>
        </w:rPr>
      </w:pPr>
      <w:r>
        <w:rPr>
          <w:color w:val="215968"/>
        </w:rPr>
        <w:t xml:space="preserve">Publicado em: </w:t>
      </w:r>
      <w:r w:rsidR="00E34203">
        <w:rPr>
          <w:color w:val="215968"/>
        </w:rPr>
        <w:t>__</w:t>
      </w:r>
      <w:r>
        <w:rPr>
          <w:color w:val="215968"/>
        </w:rPr>
        <w:t>/</w:t>
      </w:r>
      <w:r w:rsidR="00E34203">
        <w:rPr>
          <w:color w:val="215968"/>
        </w:rPr>
        <w:t>__</w:t>
      </w:r>
      <w:r>
        <w:rPr>
          <w:color w:val="215968"/>
        </w:rPr>
        <w:t>/2026</w:t>
      </w:r>
    </w:p>
    <w:p w14:paraId="1518B0B0" w14:textId="77777777" w:rsidR="000229FF" w:rsidRPr="00BF31E0" w:rsidRDefault="000229FF" w:rsidP="000229FF">
      <w:pPr>
        <w:jc w:val="both"/>
        <w:rPr>
          <w:color w:val="215968"/>
        </w:rPr>
      </w:pPr>
      <w:r w:rsidRPr="00BF31E0">
        <w:rPr>
          <w:color w:val="215968"/>
        </w:rPr>
        <w:t xml:space="preserve">O Município de </w:t>
      </w:r>
      <w:r>
        <w:rPr>
          <w:color w:val="215968"/>
        </w:rPr>
        <w:t>Ascurra</w:t>
      </w:r>
      <w:r w:rsidRPr="00BF31E0">
        <w:rPr>
          <w:color w:val="215968"/>
        </w:rPr>
        <w:t>, está promovendo a revisão do </w:t>
      </w:r>
      <w:r w:rsidRPr="00BF31E0">
        <w:rPr>
          <w:b/>
          <w:bCs/>
          <w:color w:val="215968"/>
        </w:rPr>
        <w:t>Plano Municipal de Saneamento Básico (PMSB)</w:t>
      </w:r>
      <w:r w:rsidRPr="00BF31E0">
        <w:rPr>
          <w:color w:val="215968"/>
        </w:rPr>
        <w:t xml:space="preserve">. Esse processo tem como objetivo atualizar e aprimorar as diretrizes voltadas </w:t>
      </w:r>
      <w:r w:rsidRPr="00A6568E">
        <w:rPr>
          <w:color w:val="215968"/>
        </w:rPr>
        <w:t>ao </w:t>
      </w:r>
      <w:r w:rsidRPr="00A6568E">
        <w:rPr>
          <w:b/>
          <w:bCs/>
          <w:color w:val="215968"/>
        </w:rPr>
        <w:t>abastecimento de</w:t>
      </w:r>
      <w:r w:rsidRPr="00A6568E">
        <w:rPr>
          <w:color w:val="215968"/>
        </w:rPr>
        <w:t> </w:t>
      </w:r>
      <w:r w:rsidRPr="00A6568E">
        <w:rPr>
          <w:b/>
          <w:bCs/>
          <w:color w:val="215968"/>
        </w:rPr>
        <w:t xml:space="preserve">água potável, esgotamento sanitário, </w:t>
      </w:r>
      <w:r w:rsidRPr="00970CAB">
        <w:rPr>
          <w:b/>
          <w:bCs/>
          <w:color w:val="215968"/>
        </w:rPr>
        <w:t>limpeza urbana e manejo de resíduos sóli</w:t>
      </w:r>
      <w:r w:rsidRPr="00BB28D4">
        <w:rPr>
          <w:b/>
          <w:bCs/>
          <w:color w:val="215968"/>
        </w:rPr>
        <w:t>dos</w:t>
      </w:r>
      <w:r>
        <w:rPr>
          <w:b/>
          <w:bCs/>
          <w:color w:val="215968"/>
        </w:rPr>
        <w:t xml:space="preserve"> </w:t>
      </w:r>
      <w:r w:rsidRPr="00BB28D4">
        <w:rPr>
          <w:b/>
          <w:bCs/>
          <w:color w:val="215968"/>
        </w:rPr>
        <w:t xml:space="preserve">e </w:t>
      </w:r>
      <w:r w:rsidRPr="0091629B">
        <w:rPr>
          <w:rFonts w:cstheme="minorHAnsi"/>
          <w:b/>
          <w:bCs/>
          <w:color w:val="215968"/>
        </w:rPr>
        <w:t>drenagem e manejo das águas pluviais urbanas</w:t>
      </w:r>
      <w:r w:rsidRPr="0091629B">
        <w:rPr>
          <w:b/>
          <w:bCs/>
          <w:color w:val="215968"/>
          <w:sz w:val="24"/>
          <w:szCs w:val="24"/>
        </w:rPr>
        <w:t xml:space="preserve"> </w:t>
      </w:r>
      <w:r w:rsidRPr="0091629B">
        <w:rPr>
          <w:b/>
          <w:bCs/>
          <w:color w:val="215968"/>
        </w:rPr>
        <w:t>no município</w:t>
      </w:r>
      <w:r w:rsidRPr="00BF31E0">
        <w:rPr>
          <w:color w:val="215968"/>
        </w:rPr>
        <w:t xml:space="preserve">, garantindo um planejamento eficiente e alinhado às necessidades da população, em atendimento à Lei Federal </w:t>
      </w:r>
      <w:r>
        <w:rPr>
          <w:color w:val="215968"/>
        </w:rPr>
        <w:t>nº 11.445/2007, atualizada pela Lei Federal n</w:t>
      </w:r>
      <w:r>
        <w:rPr>
          <w:rFonts w:ascii="Arial" w:hAnsi="Arial" w:cs="Arial"/>
          <w:color w:val="215968"/>
        </w:rPr>
        <w:t xml:space="preserve">º </w:t>
      </w:r>
      <w:r w:rsidRPr="00BF31E0">
        <w:rPr>
          <w:color w:val="215968"/>
        </w:rPr>
        <w:t>1</w:t>
      </w:r>
      <w:r>
        <w:rPr>
          <w:color w:val="215968"/>
        </w:rPr>
        <w:t>4</w:t>
      </w:r>
      <w:r w:rsidRPr="00BF31E0">
        <w:rPr>
          <w:color w:val="215968"/>
        </w:rPr>
        <w:t>.</w:t>
      </w:r>
      <w:r>
        <w:rPr>
          <w:color w:val="215968"/>
        </w:rPr>
        <w:t>026</w:t>
      </w:r>
      <w:r w:rsidRPr="00BF31E0">
        <w:rPr>
          <w:color w:val="215968"/>
        </w:rPr>
        <w:t>/20</w:t>
      </w:r>
      <w:r>
        <w:rPr>
          <w:color w:val="215968"/>
        </w:rPr>
        <w:t>2</w:t>
      </w:r>
      <w:r w:rsidRPr="00BF31E0">
        <w:rPr>
          <w:color w:val="215968"/>
        </w:rPr>
        <w:t>0.</w:t>
      </w:r>
    </w:p>
    <w:p w14:paraId="60392241" w14:textId="5801C605" w:rsidR="000229FF" w:rsidRPr="00386E32" w:rsidRDefault="000229FF" w:rsidP="000229FF">
      <w:pPr>
        <w:jc w:val="both"/>
        <w:rPr>
          <w:color w:val="215968"/>
        </w:rPr>
      </w:pPr>
      <w:r w:rsidRPr="00BF31E0">
        <w:rPr>
          <w:color w:val="215968"/>
        </w:rPr>
        <w:t xml:space="preserve">Com o intuito de ampliar o diálogo com a comunidade, </w:t>
      </w:r>
      <w:r>
        <w:rPr>
          <w:color w:val="215968"/>
        </w:rPr>
        <w:t xml:space="preserve">ocorrerá o Seminário Virtual sobre o </w:t>
      </w:r>
      <w:r w:rsidR="00F64A26">
        <w:rPr>
          <w:color w:val="215968"/>
        </w:rPr>
        <w:t>diagnóstico da situação atual do saneamento básico, p</w:t>
      </w:r>
      <w:r>
        <w:rPr>
          <w:color w:val="215968"/>
        </w:rPr>
        <w:t xml:space="preserve">rognóstico </w:t>
      </w:r>
      <w:r w:rsidRPr="00A6568E">
        <w:rPr>
          <w:color w:val="215968"/>
        </w:rPr>
        <w:t xml:space="preserve">e </w:t>
      </w:r>
      <w:r w:rsidR="00F64A26">
        <w:rPr>
          <w:color w:val="215968"/>
        </w:rPr>
        <w:t>p</w:t>
      </w:r>
      <w:r w:rsidRPr="00A6568E">
        <w:rPr>
          <w:color w:val="215968"/>
        </w:rPr>
        <w:t>lano de</w:t>
      </w:r>
      <w:r>
        <w:rPr>
          <w:color w:val="215968"/>
        </w:rPr>
        <w:t xml:space="preserve"> </w:t>
      </w:r>
      <w:r w:rsidR="00F64A26">
        <w:rPr>
          <w:color w:val="215968"/>
        </w:rPr>
        <w:t>c</w:t>
      </w:r>
      <w:r w:rsidRPr="00A6568E">
        <w:rPr>
          <w:color w:val="215968"/>
        </w:rPr>
        <w:t xml:space="preserve">ontingência e </w:t>
      </w:r>
      <w:r w:rsidR="00F64A26">
        <w:rPr>
          <w:color w:val="215968"/>
        </w:rPr>
        <w:t>e</w:t>
      </w:r>
      <w:r w:rsidRPr="00A6568E">
        <w:rPr>
          <w:color w:val="215968"/>
        </w:rPr>
        <w:t>mergência</w:t>
      </w:r>
      <w:r w:rsidRPr="00BF31E0">
        <w:rPr>
          <w:color w:val="215968"/>
        </w:rPr>
        <w:t>, etapa</w:t>
      </w:r>
      <w:r>
        <w:rPr>
          <w:color w:val="215968"/>
        </w:rPr>
        <w:t>s</w:t>
      </w:r>
      <w:r w:rsidRPr="00BF31E0">
        <w:rPr>
          <w:color w:val="215968"/>
        </w:rPr>
        <w:t xml:space="preserve"> essencia</w:t>
      </w:r>
      <w:r>
        <w:rPr>
          <w:color w:val="215968"/>
        </w:rPr>
        <w:t>is</w:t>
      </w:r>
      <w:r w:rsidRPr="00BF31E0">
        <w:rPr>
          <w:color w:val="215968"/>
        </w:rPr>
        <w:t xml:space="preserve"> para que os cidadãos possam </w:t>
      </w:r>
      <w:r>
        <w:rPr>
          <w:color w:val="215968"/>
        </w:rPr>
        <w:t>apresentar as</w:t>
      </w:r>
      <w:r w:rsidRPr="00BF31E0">
        <w:rPr>
          <w:color w:val="215968"/>
        </w:rPr>
        <w:t xml:space="preserve"> </w:t>
      </w:r>
      <w:r>
        <w:rPr>
          <w:color w:val="215968"/>
        </w:rPr>
        <w:t>contribuições</w:t>
      </w:r>
      <w:r w:rsidRPr="00BF31E0">
        <w:rPr>
          <w:color w:val="215968"/>
        </w:rPr>
        <w:t xml:space="preserve"> sobre os serviços de saneamento </w:t>
      </w:r>
      <w:r>
        <w:rPr>
          <w:color w:val="215968"/>
        </w:rPr>
        <w:t>básico de Ascurra</w:t>
      </w:r>
      <w:r w:rsidRPr="00BF31E0">
        <w:rPr>
          <w:color w:val="215968"/>
        </w:rPr>
        <w:t>. O</w:t>
      </w:r>
      <w:r>
        <w:rPr>
          <w:color w:val="215968"/>
        </w:rPr>
        <w:t xml:space="preserve"> diagnóstico, prognóstico </w:t>
      </w:r>
      <w:r w:rsidRPr="00A6568E">
        <w:rPr>
          <w:color w:val="215968"/>
        </w:rPr>
        <w:t xml:space="preserve">e </w:t>
      </w:r>
      <w:r w:rsidR="00F64A26">
        <w:rPr>
          <w:color w:val="215968"/>
        </w:rPr>
        <w:t>p</w:t>
      </w:r>
      <w:r w:rsidRPr="00A6568E">
        <w:rPr>
          <w:color w:val="215968"/>
        </w:rPr>
        <w:t>lano de</w:t>
      </w:r>
      <w:r>
        <w:rPr>
          <w:color w:val="215968"/>
        </w:rPr>
        <w:t xml:space="preserve"> </w:t>
      </w:r>
      <w:r w:rsidR="00F64A26">
        <w:rPr>
          <w:color w:val="215968"/>
        </w:rPr>
        <w:t>c</w:t>
      </w:r>
      <w:r w:rsidRPr="00A6568E">
        <w:rPr>
          <w:color w:val="215968"/>
        </w:rPr>
        <w:t xml:space="preserve">ontingência e </w:t>
      </w:r>
      <w:r w:rsidR="00F64A26">
        <w:rPr>
          <w:color w:val="215968"/>
        </w:rPr>
        <w:t>e</w:t>
      </w:r>
      <w:r w:rsidRPr="00A6568E">
        <w:rPr>
          <w:color w:val="215968"/>
        </w:rPr>
        <w:t>mergência</w:t>
      </w:r>
      <w:r w:rsidRPr="00BF31E0">
        <w:rPr>
          <w:color w:val="215968"/>
        </w:rPr>
        <w:t xml:space="preserve"> encontra</w:t>
      </w:r>
      <w:r>
        <w:rPr>
          <w:color w:val="215968"/>
        </w:rPr>
        <w:t>m</w:t>
      </w:r>
      <w:r w:rsidRPr="00BF31E0">
        <w:rPr>
          <w:color w:val="215968"/>
        </w:rPr>
        <w:t>-se disponíve</w:t>
      </w:r>
      <w:r w:rsidR="00F64A26">
        <w:rPr>
          <w:color w:val="215968"/>
        </w:rPr>
        <w:t>is</w:t>
      </w:r>
      <w:r w:rsidRPr="00BF31E0">
        <w:rPr>
          <w:color w:val="215968"/>
        </w:rPr>
        <w:t xml:space="preserve"> </w:t>
      </w:r>
      <w:r>
        <w:rPr>
          <w:color w:val="215968"/>
        </w:rPr>
        <w:t xml:space="preserve">no site: </w:t>
      </w:r>
      <w:r w:rsidR="00943EBB" w:rsidRPr="00943EBB">
        <w:rPr>
          <w:color w:val="215968"/>
        </w:rPr>
        <w:t>https://ascurra.sc.gov.br/prefeitura-de-ascurra-promove-seminario-virtual-sobre-o-plano-municipal-de-saneamento-basico/</w:t>
      </w:r>
    </w:p>
    <w:p w14:paraId="0AE407A2" w14:textId="30F5F53B" w:rsidR="000229FF" w:rsidRPr="00E34203" w:rsidRDefault="000229FF" w:rsidP="000229FF">
      <w:pPr>
        <w:jc w:val="both"/>
        <w:rPr>
          <w:color w:val="215968"/>
        </w:rPr>
      </w:pPr>
      <w:r>
        <w:rPr>
          <w:b/>
          <w:bCs/>
          <w:color w:val="215968"/>
        </w:rPr>
        <w:t>Data e horário do Seminário Virtual</w:t>
      </w:r>
      <w:r w:rsidRPr="00BF31E0">
        <w:rPr>
          <w:b/>
          <w:bCs/>
          <w:color w:val="215968"/>
        </w:rPr>
        <w:t>:</w:t>
      </w:r>
      <w:r w:rsidRPr="00BF31E0">
        <w:rPr>
          <w:color w:val="215968"/>
        </w:rPr>
        <w:t> </w:t>
      </w:r>
      <w:r w:rsidR="00E34203" w:rsidRPr="00E34203">
        <w:rPr>
          <w:color w:val="215968"/>
        </w:rPr>
        <w:t>07</w:t>
      </w:r>
      <w:r w:rsidRPr="00E34203">
        <w:rPr>
          <w:color w:val="215968"/>
        </w:rPr>
        <w:t>/</w:t>
      </w:r>
      <w:r w:rsidR="00E34203" w:rsidRPr="00E34203">
        <w:rPr>
          <w:color w:val="215968"/>
        </w:rPr>
        <w:t>07</w:t>
      </w:r>
      <w:r w:rsidRPr="00E34203">
        <w:rPr>
          <w:color w:val="215968"/>
        </w:rPr>
        <w:t>/2026 – 1</w:t>
      </w:r>
      <w:r w:rsidR="00E34203" w:rsidRPr="00E34203">
        <w:rPr>
          <w:color w:val="215968"/>
        </w:rPr>
        <w:t>9h</w:t>
      </w:r>
      <w:r w:rsidRPr="00E34203">
        <w:rPr>
          <w:color w:val="215968"/>
        </w:rPr>
        <w:t xml:space="preserve"> às </w:t>
      </w:r>
      <w:r w:rsidR="00E34203" w:rsidRPr="00E34203">
        <w:rPr>
          <w:color w:val="215968"/>
        </w:rPr>
        <w:t>20h</w:t>
      </w:r>
      <w:r w:rsidRPr="00E34203">
        <w:rPr>
          <w:color w:val="215968"/>
        </w:rPr>
        <w:t>.</w:t>
      </w:r>
    </w:p>
    <w:p w14:paraId="69059A88" w14:textId="36FD758A" w:rsidR="000229FF" w:rsidRPr="00E34203" w:rsidRDefault="000229FF" w:rsidP="000229FF">
      <w:pPr>
        <w:jc w:val="both"/>
        <w:rPr>
          <w:color w:val="215968"/>
        </w:rPr>
      </w:pPr>
      <w:r>
        <w:rPr>
          <w:b/>
          <w:bCs/>
          <w:color w:val="215968"/>
        </w:rPr>
        <w:t xml:space="preserve">Link do Seminário Virtual: </w:t>
      </w:r>
      <w:r w:rsidR="00E34203" w:rsidRPr="00E34203">
        <w:rPr>
          <w:color w:val="215968"/>
        </w:rPr>
        <w:t>meet.google.com/oun-iukr-rfm</w:t>
      </w:r>
    </w:p>
    <w:p w14:paraId="17063497" w14:textId="77777777" w:rsidR="000229FF" w:rsidRDefault="000229FF" w:rsidP="000229FF">
      <w:pPr>
        <w:jc w:val="both"/>
        <w:rPr>
          <w:color w:val="215968"/>
        </w:rPr>
      </w:pPr>
      <w:r w:rsidRPr="00BF31E0">
        <w:rPr>
          <w:b/>
          <w:bCs/>
          <w:color w:val="215968"/>
        </w:rPr>
        <w:t>Como participar?</w:t>
      </w:r>
      <w:r w:rsidRPr="00BF31E0">
        <w:rPr>
          <w:color w:val="215968"/>
        </w:rPr>
        <w:t> </w:t>
      </w:r>
    </w:p>
    <w:p w14:paraId="641C4EE2" w14:textId="77777777" w:rsidR="000229FF" w:rsidRDefault="000229FF" w:rsidP="000229FF">
      <w:pPr>
        <w:jc w:val="both"/>
        <w:rPr>
          <w:color w:val="215968"/>
        </w:rPr>
      </w:pPr>
      <w:r>
        <w:rPr>
          <w:color w:val="215968"/>
        </w:rPr>
        <w:t xml:space="preserve">Os munícipes podem contribuir pelo chat durante a realização do seminário e por meio do preenchimento de formulário eletrônico disponível pelo link: </w:t>
      </w:r>
    </w:p>
    <w:p w14:paraId="2D0B1FA0" w14:textId="2C21468D" w:rsidR="000229FF" w:rsidRDefault="000229FF" w:rsidP="000229FF">
      <w:pPr>
        <w:jc w:val="both"/>
        <w:rPr>
          <w:color w:val="215968"/>
        </w:rPr>
      </w:pPr>
      <w:hyperlink r:id="rId6" w:history="1">
        <w:r w:rsidRPr="00B4271B">
          <w:rPr>
            <w:rStyle w:val="Hyperlink"/>
          </w:rPr>
          <w:t>https://docs.google.com/forms/d/e/1FAIpQLSeQI8yKxBZwFoyqCAx9hA_6TXNfttx1LC3vFq1UXsnWhU3eWA/viewform?usp=preview</w:t>
        </w:r>
      </w:hyperlink>
      <w:r>
        <w:rPr>
          <w:color w:val="215968"/>
        </w:rPr>
        <w:t xml:space="preserve"> </w:t>
      </w:r>
    </w:p>
    <w:p w14:paraId="7F5A9C36" w14:textId="5227BE33" w:rsidR="00470573" w:rsidRPr="00BF31E0" w:rsidRDefault="000229FF" w:rsidP="000229FF">
      <w:pPr>
        <w:jc w:val="both"/>
        <w:rPr>
          <w:color w:val="215968"/>
        </w:rPr>
      </w:pPr>
      <w:r>
        <w:rPr>
          <w:color w:val="215968"/>
        </w:rPr>
        <w:t xml:space="preserve">O formulário ficará disponível até 48 horas após a realização do seminário virtual. </w:t>
      </w:r>
    </w:p>
    <w:p w14:paraId="21860A4C" w14:textId="77777777" w:rsidR="000229FF" w:rsidRPr="00BF31E0" w:rsidRDefault="000229FF" w:rsidP="000229FF">
      <w:pPr>
        <w:jc w:val="both"/>
        <w:rPr>
          <w:color w:val="215968"/>
        </w:rPr>
      </w:pPr>
      <w:r w:rsidRPr="00BF31E0">
        <w:rPr>
          <w:color w:val="215968"/>
        </w:rPr>
        <w:t>A participação da população é essencial para construirmos juntos um município mais sustentável e com melhor qualidade de vida para todos. Contamos com você!</w:t>
      </w:r>
    </w:p>
    <w:p w14:paraId="0E25E3DA" w14:textId="240DC98B" w:rsidR="00BF31E0" w:rsidRPr="00BF31E0" w:rsidRDefault="00BF31E0" w:rsidP="00A64BDF">
      <w:pPr>
        <w:jc w:val="both"/>
        <w:rPr>
          <w:color w:val="215968"/>
        </w:rPr>
      </w:pPr>
    </w:p>
    <w:sectPr w:rsidR="00BF31E0" w:rsidRPr="00BF31E0" w:rsidSect="0043433D">
      <w:headerReference w:type="default" r:id="rId7"/>
      <w:footerReference w:type="default" r:id="rId8"/>
      <w:pgSz w:w="11906" w:h="16838"/>
      <w:pgMar w:top="206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E2CE1" w14:textId="77777777" w:rsidR="00AE134D" w:rsidRDefault="00AE134D" w:rsidP="0043433D">
      <w:pPr>
        <w:spacing w:after="0" w:line="240" w:lineRule="auto"/>
      </w:pPr>
      <w:r>
        <w:separator/>
      </w:r>
    </w:p>
  </w:endnote>
  <w:endnote w:type="continuationSeparator" w:id="0">
    <w:p w14:paraId="3FA92F12" w14:textId="77777777" w:rsidR="00AE134D" w:rsidRDefault="00AE134D" w:rsidP="00434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da Light">
    <w:altName w:val="Calibri"/>
    <w:panose1 w:val="00000000000000000000"/>
    <w:charset w:val="00"/>
    <w:family w:val="modern"/>
    <w:notTrueType/>
    <w:pitch w:val="variable"/>
    <w:sig w:usb0="00000001" w:usb1="50002048" w:usb2="00000000" w:usb3="00000000" w:csb0="00000111" w:csb1="00000000"/>
  </w:font>
  <w:font w:name="Agenda">
    <w:altName w:val="Times New Roman"/>
    <w:charset w:val="00"/>
    <w:family w:val="auto"/>
    <w:pitch w:val="variable"/>
    <w:sig w:usb0="A00000AF" w:usb1="40002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B188F" w14:textId="77777777" w:rsidR="0043433D" w:rsidRPr="00AF1601" w:rsidRDefault="0043433D" w:rsidP="0043433D">
    <w:pPr>
      <w:pStyle w:val="RodapeEndereco"/>
      <w:spacing w:before="0"/>
      <w:ind w:hanging="709"/>
      <w:rPr>
        <w:rFonts w:asciiTheme="minorHAnsi" w:hAnsiTheme="minorHAnsi" w:cstheme="minorHAnsi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 wp14:anchorId="7F03F43D" wp14:editId="55BDB36B">
              <wp:simplePos x="0" y="0"/>
              <wp:positionH relativeFrom="column">
                <wp:posOffset>17145</wp:posOffset>
              </wp:positionH>
              <wp:positionV relativeFrom="paragraph">
                <wp:posOffset>8890</wp:posOffset>
              </wp:positionV>
              <wp:extent cx="1876425" cy="701675"/>
              <wp:effectExtent l="0" t="0" r="0" b="0"/>
              <wp:wrapNone/>
              <wp:docPr id="457481953" name="Caixa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701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1131E6F" w14:textId="77777777" w:rsidR="0043433D" w:rsidRPr="007B1A13" w:rsidRDefault="0043433D" w:rsidP="0043433D">
                          <w:pPr>
                            <w:pStyle w:val="Rodape-CxTexto"/>
                            <w:spacing w:before="0" w:line="240" w:lineRule="auto"/>
                            <w:rPr>
                              <w:rFonts w:ascii="Calibri" w:hAnsi="Calibri"/>
                            </w:rPr>
                          </w:pPr>
                          <w:r w:rsidRPr="007B1A13">
                            <w:rPr>
                              <w:rFonts w:ascii="Calibri" w:hAnsi="Calibri"/>
                            </w:rPr>
                            <w:t xml:space="preserve">Rua Paulistânia, </w:t>
                          </w:r>
                          <w:r>
                            <w:rPr>
                              <w:rFonts w:ascii="Calibri" w:hAnsi="Calibri"/>
                            </w:rPr>
                            <w:t>381 – 5</w:t>
                          </w:r>
                          <w:r>
                            <w:rPr>
                              <w:rFonts w:ascii="Calibri" w:hAnsi="Calibri" w:cs="Calibri"/>
                            </w:rPr>
                            <w:t>º</w:t>
                          </w:r>
                          <w:r>
                            <w:rPr>
                              <w:rFonts w:ascii="Calibri" w:hAnsi="Calibri"/>
                            </w:rPr>
                            <w:t xml:space="preserve"> andar</w:t>
                          </w:r>
                        </w:p>
                        <w:p w14:paraId="35837FB0" w14:textId="77777777" w:rsidR="0043433D" w:rsidRPr="007B1A13" w:rsidRDefault="0043433D" w:rsidP="0043433D">
                          <w:pPr>
                            <w:pStyle w:val="Rodape-CxTexto"/>
                            <w:spacing w:before="0" w:line="240" w:lineRule="auto"/>
                            <w:rPr>
                              <w:rFonts w:ascii="Calibri" w:hAnsi="Calibri"/>
                            </w:rPr>
                          </w:pPr>
                          <w:r w:rsidRPr="007B1A13">
                            <w:rPr>
                              <w:rFonts w:ascii="Calibri" w:hAnsi="Calibri"/>
                            </w:rPr>
                            <w:t>Vila Madalena - São Paulo - SP</w:t>
                          </w:r>
                        </w:p>
                        <w:p w14:paraId="10C643FA" w14:textId="77777777" w:rsidR="0043433D" w:rsidRPr="007B1A13" w:rsidRDefault="0043433D" w:rsidP="0043433D">
                          <w:pPr>
                            <w:pStyle w:val="Rodape-CxTexto"/>
                            <w:spacing w:before="0" w:line="240" w:lineRule="auto"/>
                            <w:rPr>
                              <w:rFonts w:ascii="Calibri" w:hAnsi="Calibri"/>
                            </w:rPr>
                          </w:pPr>
                          <w:r w:rsidRPr="007B1A13">
                            <w:rPr>
                              <w:rFonts w:ascii="Calibri" w:hAnsi="Calibri"/>
                            </w:rPr>
                            <w:t>CEP 05440-000 - Brasil</w:t>
                          </w:r>
                        </w:p>
                        <w:p w14:paraId="212A9AC6" w14:textId="77777777" w:rsidR="0043433D" w:rsidRPr="007B1A13" w:rsidRDefault="0043433D" w:rsidP="0043433D">
                          <w:pPr>
                            <w:pStyle w:val="Rodape-CxTexto"/>
                            <w:spacing w:before="0" w:line="240" w:lineRule="auto"/>
                            <w:rPr>
                              <w:rFonts w:ascii="Calibri" w:hAnsi="Calibri"/>
                            </w:rPr>
                          </w:pPr>
                          <w:r w:rsidRPr="007B1A13">
                            <w:rPr>
                              <w:rFonts w:ascii="Calibri" w:hAnsi="Calibri"/>
                            </w:rPr>
                            <w:t>Tel. +55 11 3035-1490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03F43D" id="_x0000_t202" coordsize="21600,21600" o:spt="202" path="m,l,21600r21600,l21600,xe">
              <v:stroke joinstyle="miter"/>
              <v:path gradientshapeok="t" o:connecttype="rect"/>
            </v:shapetype>
            <v:shape id="Caixa de Texto 11" o:spid="_x0000_s1026" type="#_x0000_t202" style="position:absolute;left:0;text-align:left;margin-left:1.35pt;margin-top:.7pt;width:147.75pt;height:5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" stroked="f">
              <v:textbox inset="0,0">
                <w:txbxContent>
                  <w:p w14:paraId="61131E6F" w14:textId="77777777" w:rsidR="0043433D" w:rsidRPr="007B1A13" w:rsidRDefault="0043433D" w:rsidP="0043433D">
                    <w:pPr>
                      <w:pStyle w:val="Rodape-CxTexto"/>
                      <w:spacing w:before="0" w:line="240" w:lineRule="auto"/>
                      <w:rPr>
                        <w:rFonts w:ascii="Calibri" w:hAnsi="Calibri"/>
                      </w:rPr>
                    </w:pPr>
                    <w:r w:rsidRPr="007B1A13">
                      <w:rPr>
                        <w:rFonts w:ascii="Calibri" w:hAnsi="Calibri"/>
                      </w:rPr>
                      <w:t xml:space="preserve">Rua Paulistânia, </w:t>
                    </w:r>
                    <w:r>
                      <w:rPr>
                        <w:rFonts w:ascii="Calibri" w:hAnsi="Calibri"/>
                      </w:rPr>
                      <w:t>381 – 5</w:t>
                    </w:r>
                    <w:r>
                      <w:rPr>
                        <w:rFonts w:ascii="Calibri" w:hAnsi="Calibri" w:cs="Calibri"/>
                      </w:rPr>
                      <w:t>º</w:t>
                    </w:r>
                    <w:r>
                      <w:rPr>
                        <w:rFonts w:ascii="Calibri" w:hAnsi="Calibri"/>
                      </w:rPr>
                      <w:t xml:space="preserve"> andar</w:t>
                    </w:r>
                  </w:p>
                  <w:p w14:paraId="35837FB0" w14:textId="77777777" w:rsidR="0043433D" w:rsidRPr="007B1A13" w:rsidRDefault="0043433D" w:rsidP="0043433D">
                    <w:pPr>
                      <w:pStyle w:val="Rodape-CxTexto"/>
                      <w:spacing w:before="0" w:line="240" w:lineRule="auto"/>
                      <w:rPr>
                        <w:rFonts w:ascii="Calibri" w:hAnsi="Calibri"/>
                      </w:rPr>
                    </w:pPr>
                    <w:r w:rsidRPr="007B1A13">
                      <w:rPr>
                        <w:rFonts w:ascii="Calibri" w:hAnsi="Calibri"/>
                      </w:rPr>
                      <w:t>Vila Madalena - São Paulo - SP</w:t>
                    </w:r>
                  </w:p>
                  <w:p w14:paraId="10C643FA" w14:textId="77777777" w:rsidR="0043433D" w:rsidRPr="007B1A13" w:rsidRDefault="0043433D" w:rsidP="0043433D">
                    <w:pPr>
                      <w:pStyle w:val="Rodape-CxTexto"/>
                      <w:spacing w:before="0" w:line="240" w:lineRule="auto"/>
                      <w:rPr>
                        <w:rFonts w:ascii="Calibri" w:hAnsi="Calibri"/>
                      </w:rPr>
                    </w:pPr>
                    <w:r w:rsidRPr="007B1A13">
                      <w:rPr>
                        <w:rFonts w:ascii="Calibri" w:hAnsi="Calibri"/>
                      </w:rPr>
                      <w:t>CEP 05440-000 - Brasil</w:t>
                    </w:r>
                  </w:p>
                  <w:p w14:paraId="212A9AC6" w14:textId="77777777" w:rsidR="0043433D" w:rsidRPr="007B1A13" w:rsidRDefault="0043433D" w:rsidP="0043433D">
                    <w:pPr>
                      <w:pStyle w:val="Rodape-CxTexto"/>
                      <w:spacing w:before="0" w:line="240" w:lineRule="auto"/>
                      <w:rPr>
                        <w:rFonts w:ascii="Calibri" w:hAnsi="Calibri"/>
                      </w:rPr>
                    </w:pPr>
                    <w:r w:rsidRPr="007B1A13">
                      <w:rPr>
                        <w:rFonts w:ascii="Calibri" w:hAnsi="Calibri"/>
                      </w:rPr>
                      <w:t>Tel. +55 11 3035-1490</w:t>
                    </w:r>
                  </w:p>
                </w:txbxContent>
              </v:textbox>
            </v:shape>
          </w:pict>
        </mc:Fallback>
      </mc:AlternateContent>
    </w:r>
    <w:r w:rsidRPr="00AF1601">
      <w:rPr>
        <w:rFonts w:asciiTheme="minorHAnsi" w:hAnsiTheme="minorHAnsi" w:cstheme="minorHAnsi"/>
      </w:rPr>
      <w:t>Inteligência Territorial</w:t>
    </w:r>
  </w:p>
  <w:p w14:paraId="0779E112" w14:textId="77777777" w:rsidR="0043433D" w:rsidRPr="00AF1601" w:rsidRDefault="0043433D" w:rsidP="0043433D">
    <w:pPr>
      <w:pStyle w:val="RodapeEndereco"/>
      <w:spacing w:before="0"/>
      <w:ind w:hanging="709"/>
      <w:rPr>
        <w:rFonts w:asciiTheme="minorHAnsi" w:hAnsiTheme="minorHAnsi" w:cstheme="minorHAnsi"/>
      </w:rPr>
    </w:pPr>
    <w:r w:rsidRPr="00AF1601">
      <w:rPr>
        <w:rFonts w:asciiTheme="minorHAnsi" w:hAnsiTheme="minorHAnsi" w:cstheme="minorHAnsi"/>
      </w:rPr>
      <w:t>Planejamento Estratégico</w:t>
    </w:r>
  </w:p>
  <w:p w14:paraId="69BC2F13" w14:textId="77777777" w:rsidR="0043433D" w:rsidRPr="00AF1601" w:rsidRDefault="0043433D" w:rsidP="0043433D">
    <w:pPr>
      <w:pStyle w:val="RodapeEndereco"/>
      <w:tabs>
        <w:tab w:val="clear" w:pos="6946"/>
      </w:tabs>
      <w:spacing w:before="0"/>
      <w:ind w:hanging="709"/>
      <w:rPr>
        <w:rFonts w:asciiTheme="minorHAnsi" w:hAnsiTheme="minorHAnsi" w:cstheme="minorHAnsi"/>
      </w:rPr>
    </w:pPr>
    <w:r w:rsidRPr="00AF1601">
      <w:rPr>
        <w:rFonts w:asciiTheme="minorHAnsi" w:hAnsiTheme="minorHAnsi" w:cstheme="minorHAnsi"/>
      </w:rPr>
      <w:t>Gestão Ambiental</w:t>
    </w:r>
  </w:p>
  <w:p w14:paraId="7366ED4D" w14:textId="77777777" w:rsidR="0043433D" w:rsidRPr="00AF1601" w:rsidRDefault="0043433D" w:rsidP="0043433D">
    <w:pPr>
      <w:pStyle w:val="Rodapeurl"/>
      <w:spacing w:before="0"/>
      <w:ind w:hanging="709"/>
      <w:rPr>
        <w:rFonts w:asciiTheme="minorHAnsi" w:hAnsiTheme="minorHAnsi" w:cstheme="minorHAnsi"/>
        <w:b/>
        <w:sz w:val="18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 wp14:anchorId="6998FDA4" wp14:editId="2D475A64">
              <wp:simplePos x="0" y="0"/>
              <wp:positionH relativeFrom="column">
                <wp:posOffset>4886325</wp:posOffset>
              </wp:positionH>
              <wp:positionV relativeFrom="paragraph">
                <wp:posOffset>11430</wp:posOffset>
              </wp:positionV>
              <wp:extent cx="991235" cy="295275"/>
              <wp:effectExtent l="0" t="0" r="0" b="0"/>
              <wp:wrapNone/>
              <wp:docPr id="1253840199" name="Caixa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123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E1D05F" w14:textId="77777777" w:rsidR="0043433D" w:rsidRPr="00737387" w:rsidRDefault="0043433D" w:rsidP="0043433D">
                          <w:pPr>
                            <w:pStyle w:val="NumeroPagina"/>
                          </w:pPr>
                          <w:r w:rsidRPr="00D57906">
                            <w:t>|</w:t>
                          </w:r>
                          <w:r w:rsidRPr="0061258B">
                            <w:t xml:space="preserve"> </w:t>
                          </w:r>
                          <w:r w:rsidRPr="0061258B">
                            <w:fldChar w:fldCharType="begin"/>
                          </w:r>
                          <w:r w:rsidRPr="0061258B">
                            <w:instrText xml:space="preserve"> PAGE   \* MERGEFORMAT </w:instrText>
                          </w:r>
                          <w:r w:rsidRPr="0061258B">
                            <w:fldChar w:fldCharType="separate"/>
                          </w:r>
                          <w:r>
                            <w:t>18</w:t>
                          </w:r>
                          <w:r w:rsidRPr="0061258B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98FDA4" id="Caixa de Texto 9" o:spid="_x0000_s1027" type="#_x0000_t202" style="position:absolute;left:0;text-align:left;margin-left:384.75pt;margin-top:.9pt;width:78.0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" filled="f" stroked="f">
              <v:textbox>
                <w:txbxContent>
                  <w:p w14:paraId="2AE1D05F" w14:textId="77777777" w:rsidR="0043433D" w:rsidRPr="00737387" w:rsidRDefault="0043433D" w:rsidP="0043433D">
                    <w:pPr>
                      <w:pStyle w:val="NumeroPagina"/>
                    </w:pPr>
                    <w:r w:rsidRPr="00D57906">
                      <w:t>|</w:t>
                    </w:r>
                    <w:r w:rsidRPr="0061258B">
                      <w:t xml:space="preserve"> </w:t>
                    </w:r>
                    <w:r w:rsidRPr="0061258B">
                      <w:fldChar w:fldCharType="begin"/>
                    </w:r>
                    <w:r w:rsidRPr="0061258B">
                      <w:instrText xml:space="preserve"> PAGE   \* MERGEFORMAT </w:instrText>
                    </w:r>
                    <w:r w:rsidRPr="0061258B">
                      <w:fldChar w:fldCharType="separate"/>
                    </w:r>
                    <w:r>
                      <w:t>18</w:t>
                    </w:r>
                    <w:r w:rsidRPr="0061258B"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AF1601">
      <w:rPr>
        <w:rFonts w:asciiTheme="minorHAnsi" w:hAnsiTheme="minorHAnsi" w:cstheme="minorHAnsi"/>
        <w:b/>
        <w:sz w:val="18"/>
      </w:rPr>
      <w:t>geobrasilis.com.br</w: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 wp14:anchorId="256371B1" wp14:editId="730D5217">
              <wp:simplePos x="0" y="0"/>
              <wp:positionH relativeFrom="column">
                <wp:posOffset>1097280</wp:posOffset>
              </wp:positionH>
              <wp:positionV relativeFrom="paragraph">
                <wp:posOffset>9538970</wp:posOffset>
              </wp:positionV>
              <wp:extent cx="1876425" cy="701675"/>
              <wp:effectExtent l="0" t="0" r="0" b="0"/>
              <wp:wrapNone/>
              <wp:docPr id="796655420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701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B2E5B14" w14:textId="77777777" w:rsidR="0043433D" w:rsidRPr="007B1A13" w:rsidRDefault="0043433D" w:rsidP="0043433D">
                          <w:pPr>
                            <w:pStyle w:val="Rodape-CxTexto"/>
                            <w:spacing w:before="0" w:line="240" w:lineRule="auto"/>
                            <w:rPr>
                              <w:rFonts w:ascii="Calibri" w:hAnsi="Calibri"/>
                            </w:rPr>
                          </w:pPr>
                          <w:r w:rsidRPr="007B1A13">
                            <w:rPr>
                              <w:rFonts w:ascii="Calibri" w:hAnsi="Calibri"/>
                            </w:rPr>
                            <w:t>Rua Paulistânia, 154</w:t>
                          </w:r>
                        </w:p>
                        <w:p w14:paraId="0C68BE73" w14:textId="77777777" w:rsidR="0043433D" w:rsidRPr="007B1A13" w:rsidRDefault="0043433D" w:rsidP="0043433D">
                          <w:pPr>
                            <w:pStyle w:val="Rodape-CxTexto"/>
                            <w:spacing w:before="0" w:line="240" w:lineRule="auto"/>
                            <w:rPr>
                              <w:rFonts w:ascii="Calibri" w:hAnsi="Calibri"/>
                            </w:rPr>
                          </w:pPr>
                          <w:r w:rsidRPr="007B1A13">
                            <w:rPr>
                              <w:rFonts w:ascii="Calibri" w:hAnsi="Calibri"/>
                            </w:rPr>
                            <w:t>Vila Madalena - São Paulo - SP</w:t>
                          </w:r>
                        </w:p>
                        <w:p w14:paraId="295EED63" w14:textId="77777777" w:rsidR="0043433D" w:rsidRPr="007B1A13" w:rsidRDefault="0043433D" w:rsidP="0043433D">
                          <w:pPr>
                            <w:pStyle w:val="Rodape-CxTexto"/>
                            <w:spacing w:before="0" w:line="240" w:lineRule="auto"/>
                            <w:rPr>
                              <w:rFonts w:ascii="Calibri" w:hAnsi="Calibri"/>
                            </w:rPr>
                          </w:pPr>
                          <w:r w:rsidRPr="007B1A13">
                            <w:rPr>
                              <w:rFonts w:ascii="Calibri" w:hAnsi="Calibri"/>
                            </w:rPr>
                            <w:t>CEP 05440-000 - Brasil</w:t>
                          </w:r>
                        </w:p>
                        <w:p w14:paraId="39C5BDDD" w14:textId="77777777" w:rsidR="0043433D" w:rsidRPr="007B1A13" w:rsidRDefault="0043433D" w:rsidP="0043433D">
                          <w:pPr>
                            <w:pStyle w:val="Rodape-CxTexto"/>
                            <w:spacing w:before="0" w:line="240" w:lineRule="auto"/>
                            <w:rPr>
                              <w:rFonts w:ascii="Calibri" w:hAnsi="Calibri"/>
                            </w:rPr>
                          </w:pPr>
                          <w:r w:rsidRPr="007B1A13">
                            <w:rPr>
                              <w:rFonts w:ascii="Calibri" w:hAnsi="Calibri"/>
                            </w:rPr>
                            <w:t>Tel. +55 11 3035-1490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6371B1" id="Caixa de Texto 7" o:spid="_x0000_s1028" type="#_x0000_t202" style="position:absolute;left:0;text-align:left;margin-left:86.4pt;margin-top:751.1pt;width:147.75pt;height: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" stroked="f">
              <v:textbox inset="0,0">
                <w:txbxContent>
                  <w:p w14:paraId="0B2E5B14" w14:textId="77777777" w:rsidR="0043433D" w:rsidRPr="007B1A13" w:rsidRDefault="0043433D" w:rsidP="0043433D">
                    <w:pPr>
                      <w:pStyle w:val="Rodape-CxTexto"/>
                      <w:spacing w:before="0" w:line="240" w:lineRule="auto"/>
                      <w:rPr>
                        <w:rFonts w:ascii="Calibri" w:hAnsi="Calibri"/>
                      </w:rPr>
                    </w:pPr>
                    <w:r w:rsidRPr="007B1A13">
                      <w:rPr>
                        <w:rFonts w:ascii="Calibri" w:hAnsi="Calibri"/>
                      </w:rPr>
                      <w:t>Rua Paulistânia, 154</w:t>
                    </w:r>
                  </w:p>
                  <w:p w14:paraId="0C68BE73" w14:textId="77777777" w:rsidR="0043433D" w:rsidRPr="007B1A13" w:rsidRDefault="0043433D" w:rsidP="0043433D">
                    <w:pPr>
                      <w:pStyle w:val="Rodape-CxTexto"/>
                      <w:spacing w:before="0" w:line="240" w:lineRule="auto"/>
                      <w:rPr>
                        <w:rFonts w:ascii="Calibri" w:hAnsi="Calibri"/>
                      </w:rPr>
                    </w:pPr>
                    <w:r w:rsidRPr="007B1A13">
                      <w:rPr>
                        <w:rFonts w:ascii="Calibri" w:hAnsi="Calibri"/>
                      </w:rPr>
                      <w:t>Vila Madalena - São Paulo - SP</w:t>
                    </w:r>
                  </w:p>
                  <w:p w14:paraId="295EED63" w14:textId="77777777" w:rsidR="0043433D" w:rsidRPr="007B1A13" w:rsidRDefault="0043433D" w:rsidP="0043433D">
                    <w:pPr>
                      <w:pStyle w:val="Rodape-CxTexto"/>
                      <w:spacing w:before="0" w:line="240" w:lineRule="auto"/>
                      <w:rPr>
                        <w:rFonts w:ascii="Calibri" w:hAnsi="Calibri"/>
                      </w:rPr>
                    </w:pPr>
                    <w:r w:rsidRPr="007B1A13">
                      <w:rPr>
                        <w:rFonts w:ascii="Calibri" w:hAnsi="Calibri"/>
                      </w:rPr>
                      <w:t>CEP 05440-000 - Brasil</w:t>
                    </w:r>
                  </w:p>
                  <w:p w14:paraId="39C5BDDD" w14:textId="77777777" w:rsidR="0043433D" w:rsidRPr="007B1A13" w:rsidRDefault="0043433D" w:rsidP="0043433D">
                    <w:pPr>
                      <w:pStyle w:val="Rodape-CxTexto"/>
                      <w:spacing w:before="0" w:line="240" w:lineRule="auto"/>
                      <w:rPr>
                        <w:rFonts w:ascii="Calibri" w:hAnsi="Calibri"/>
                      </w:rPr>
                    </w:pPr>
                    <w:r w:rsidRPr="007B1A13">
                      <w:rPr>
                        <w:rFonts w:ascii="Calibri" w:hAnsi="Calibri"/>
                      </w:rPr>
                      <w:t>Tel. +55 11 3035-1490</w:t>
                    </w:r>
                  </w:p>
                </w:txbxContent>
              </v:textbox>
            </v:shape>
          </w:pict>
        </mc:Fallback>
      </mc:AlternateContent>
    </w:r>
  </w:p>
  <w:p w14:paraId="4EAA9769" w14:textId="77777777" w:rsidR="0043433D" w:rsidRDefault="004343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F2564" w14:textId="77777777" w:rsidR="00AE134D" w:rsidRDefault="00AE134D" w:rsidP="0043433D">
      <w:pPr>
        <w:spacing w:after="0" w:line="240" w:lineRule="auto"/>
      </w:pPr>
      <w:r>
        <w:separator/>
      </w:r>
    </w:p>
  </w:footnote>
  <w:footnote w:type="continuationSeparator" w:id="0">
    <w:p w14:paraId="10807F3D" w14:textId="77777777" w:rsidR="00AE134D" w:rsidRDefault="00AE134D" w:rsidP="00434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970F1" w14:textId="77777777" w:rsidR="0043433D" w:rsidRDefault="0043433D" w:rsidP="0043433D">
    <w:pPr>
      <w:pStyle w:val="Cabealho"/>
      <w:ind w:left="7655"/>
    </w:pPr>
    <w:r w:rsidRPr="008D3C2F">
      <w:rPr>
        <w:rFonts w:ascii="Tahoma" w:eastAsia="Calibri" w:hAnsi="Tahoma" w:cs="Tahoma"/>
        <w:noProof/>
        <w:color w:val="0D0D0D"/>
        <w:lang w:eastAsia="pt-BR"/>
      </w:rPr>
      <w:drawing>
        <wp:inline distT="0" distB="0" distL="0" distR="0" wp14:anchorId="1FD4376E" wp14:editId="2B5F386A">
          <wp:extent cx="864000" cy="560842"/>
          <wp:effectExtent l="0" t="0" r="0" b="0"/>
          <wp:docPr id="800237725" name="Imagem 8002377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000" cy="5608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1E0"/>
    <w:rsid w:val="00000F72"/>
    <w:rsid w:val="000229FF"/>
    <w:rsid w:val="000900BC"/>
    <w:rsid w:val="000C4FE1"/>
    <w:rsid w:val="001C6984"/>
    <w:rsid w:val="00257379"/>
    <w:rsid w:val="002B7DEB"/>
    <w:rsid w:val="002F664B"/>
    <w:rsid w:val="00343F21"/>
    <w:rsid w:val="00386E32"/>
    <w:rsid w:val="003A6150"/>
    <w:rsid w:val="0043433D"/>
    <w:rsid w:val="00456A15"/>
    <w:rsid w:val="00461B1D"/>
    <w:rsid w:val="00470573"/>
    <w:rsid w:val="004F51F2"/>
    <w:rsid w:val="00506E83"/>
    <w:rsid w:val="00601863"/>
    <w:rsid w:val="00672511"/>
    <w:rsid w:val="006829FE"/>
    <w:rsid w:val="0079261B"/>
    <w:rsid w:val="007A132C"/>
    <w:rsid w:val="008B420E"/>
    <w:rsid w:val="008F1952"/>
    <w:rsid w:val="00941266"/>
    <w:rsid w:val="00943EBB"/>
    <w:rsid w:val="009764ED"/>
    <w:rsid w:val="00A64BDF"/>
    <w:rsid w:val="00A6568E"/>
    <w:rsid w:val="00AA4E50"/>
    <w:rsid w:val="00AA5CC9"/>
    <w:rsid w:val="00AE134D"/>
    <w:rsid w:val="00B22C01"/>
    <w:rsid w:val="00B9371A"/>
    <w:rsid w:val="00BB540B"/>
    <w:rsid w:val="00BD277D"/>
    <w:rsid w:val="00BF31E0"/>
    <w:rsid w:val="00C14FB0"/>
    <w:rsid w:val="00C72C7A"/>
    <w:rsid w:val="00C905BE"/>
    <w:rsid w:val="00C95769"/>
    <w:rsid w:val="00CB0685"/>
    <w:rsid w:val="00CC356D"/>
    <w:rsid w:val="00DF4763"/>
    <w:rsid w:val="00E12799"/>
    <w:rsid w:val="00E32A99"/>
    <w:rsid w:val="00E34203"/>
    <w:rsid w:val="00E46525"/>
    <w:rsid w:val="00E66A6C"/>
    <w:rsid w:val="00F64A26"/>
    <w:rsid w:val="00FB65B3"/>
    <w:rsid w:val="00FC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A02CDF"/>
  <w15:chartTrackingRefBased/>
  <w15:docId w15:val="{6FEE0D98-0765-4653-BA6A-05722DEE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F31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F31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F31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F31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F31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F31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F31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F31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F31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F31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F31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F31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F31E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F31E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F31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F31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F31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F31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F31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F3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F31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F3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F31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F31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F31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F31E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F31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F31E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F31E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F31E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F31E0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34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343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3433D"/>
  </w:style>
  <w:style w:type="paragraph" w:styleId="Rodap">
    <w:name w:val="footer"/>
    <w:basedOn w:val="Normal"/>
    <w:link w:val="RodapChar"/>
    <w:uiPriority w:val="99"/>
    <w:unhideWhenUsed/>
    <w:rsid w:val="004343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3433D"/>
  </w:style>
  <w:style w:type="paragraph" w:customStyle="1" w:styleId="NumeroPagina">
    <w:name w:val="NumeroPagina"/>
    <w:basedOn w:val="Normal"/>
    <w:link w:val="NumeroPaginaChar"/>
    <w:qFormat/>
    <w:rsid w:val="0043433D"/>
    <w:pPr>
      <w:spacing w:before="120" w:after="120" w:line="264" w:lineRule="auto"/>
      <w:jc w:val="right"/>
    </w:pPr>
    <w:rPr>
      <w:rFonts w:ascii="Tahoma" w:hAnsi="Tahoma" w:cs="Tahoma"/>
      <w:b/>
      <w:noProof/>
      <w:color w:val="808080" w:themeColor="background1" w:themeShade="80"/>
      <w:kern w:val="0"/>
      <w:sz w:val="16"/>
      <w:szCs w:val="16"/>
      <w14:ligatures w14:val="none"/>
    </w:rPr>
  </w:style>
  <w:style w:type="character" w:customStyle="1" w:styleId="NumeroPaginaChar">
    <w:name w:val="NumeroPagina Char"/>
    <w:basedOn w:val="Fontepargpadro"/>
    <w:link w:val="NumeroPagina"/>
    <w:rsid w:val="0043433D"/>
    <w:rPr>
      <w:rFonts w:ascii="Tahoma" w:hAnsi="Tahoma" w:cs="Tahoma"/>
      <w:b/>
      <w:noProof/>
      <w:color w:val="808080" w:themeColor="background1" w:themeShade="80"/>
      <w:kern w:val="0"/>
      <w:sz w:val="16"/>
      <w:szCs w:val="16"/>
      <w14:ligatures w14:val="none"/>
    </w:rPr>
  </w:style>
  <w:style w:type="paragraph" w:customStyle="1" w:styleId="Rodape-CxTexto">
    <w:name w:val="Rodape-CxTexto"/>
    <w:basedOn w:val="Normal"/>
    <w:link w:val="Rodape-CxTextoChar"/>
    <w:qFormat/>
    <w:rsid w:val="0043433D"/>
    <w:pPr>
      <w:spacing w:before="120" w:after="0" w:line="264" w:lineRule="auto"/>
      <w:jc w:val="both"/>
    </w:pPr>
    <w:rPr>
      <w:rFonts w:ascii="Agenda Light" w:hAnsi="Agenda Light" w:cs="Tahoma"/>
      <w:noProof/>
      <w:color w:val="215968"/>
      <w:kern w:val="0"/>
      <w:sz w:val="18"/>
      <w:szCs w:val="18"/>
      <w14:ligatures w14:val="none"/>
    </w:rPr>
  </w:style>
  <w:style w:type="character" w:customStyle="1" w:styleId="Rodape-CxTextoChar">
    <w:name w:val="Rodape-CxTexto Char"/>
    <w:basedOn w:val="Fontepargpadro"/>
    <w:link w:val="Rodape-CxTexto"/>
    <w:rsid w:val="0043433D"/>
    <w:rPr>
      <w:rFonts w:ascii="Agenda Light" w:hAnsi="Agenda Light" w:cs="Tahoma"/>
      <w:noProof/>
      <w:color w:val="215968"/>
      <w:kern w:val="0"/>
      <w:sz w:val="18"/>
      <w:szCs w:val="18"/>
      <w14:ligatures w14:val="none"/>
    </w:rPr>
  </w:style>
  <w:style w:type="paragraph" w:customStyle="1" w:styleId="RodapeEndereco">
    <w:name w:val="Rodape Endereco"/>
    <w:basedOn w:val="Rodap"/>
    <w:link w:val="RodapeEnderecoChar"/>
    <w:qFormat/>
    <w:rsid w:val="0043433D"/>
    <w:pPr>
      <w:tabs>
        <w:tab w:val="clear" w:pos="4252"/>
        <w:tab w:val="clear" w:pos="8504"/>
        <w:tab w:val="left" w:pos="6946"/>
      </w:tabs>
      <w:spacing w:before="120"/>
      <w:ind w:left="7088"/>
      <w:jc w:val="both"/>
    </w:pPr>
    <w:rPr>
      <w:rFonts w:ascii="Agenda Light" w:hAnsi="Agenda Light" w:cs="Tahoma"/>
      <w:noProof/>
      <w:color w:val="215968"/>
      <w:kern w:val="0"/>
      <w:sz w:val="18"/>
      <w:szCs w:val="18"/>
      <w14:ligatures w14:val="none"/>
    </w:rPr>
  </w:style>
  <w:style w:type="character" w:customStyle="1" w:styleId="RodapeEnderecoChar">
    <w:name w:val="Rodape Endereco Char"/>
    <w:basedOn w:val="RodapChar"/>
    <w:link w:val="RodapeEndereco"/>
    <w:rsid w:val="0043433D"/>
    <w:rPr>
      <w:rFonts w:ascii="Agenda Light" w:hAnsi="Agenda Light" w:cs="Tahoma"/>
      <w:noProof/>
      <w:color w:val="215968"/>
      <w:kern w:val="0"/>
      <w:sz w:val="18"/>
      <w:szCs w:val="18"/>
      <w14:ligatures w14:val="none"/>
    </w:rPr>
  </w:style>
  <w:style w:type="paragraph" w:customStyle="1" w:styleId="Rodapeurl">
    <w:name w:val="Rodape url"/>
    <w:basedOn w:val="Rodap"/>
    <w:link w:val="RodapeurlChar"/>
    <w:qFormat/>
    <w:rsid w:val="0043433D"/>
    <w:pPr>
      <w:tabs>
        <w:tab w:val="clear" w:pos="4252"/>
      </w:tabs>
      <w:spacing w:before="60"/>
      <w:ind w:left="7088"/>
      <w:jc w:val="both"/>
    </w:pPr>
    <w:rPr>
      <w:rFonts w:ascii="Agenda" w:eastAsia="Calibri" w:hAnsi="Agenda" w:cs="Tahoma"/>
      <w:noProof/>
      <w:color w:val="215968"/>
      <w:kern w:val="0"/>
      <w14:ligatures w14:val="none"/>
    </w:rPr>
  </w:style>
  <w:style w:type="character" w:customStyle="1" w:styleId="RodapeurlChar">
    <w:name w:val="Rodape url Char"/>
    <w:link w:val="Rodapeurl"/>
    <w:rsid w:val="0043433D"/>
    <w:rPr>
      <w:rFonts w:ascii="Agenda" w:eastAsia="Calibri" w:hAnsi="Agenda" w:cs="Tahoma"/>
      <w:noProof/>
      <w:color w:val="215968"/>
      <w:kern w:val="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0229F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229F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229FF"/>
    <w:rPr>
      <w:sz w:val="20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943E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3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5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8266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6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10806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eQI8yKxBZwFoyqCAx9hA_6TXNfttx1LC3vFq1UXsnWhU3eWA/viewform?usp=preview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339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Stetter</dc:creator>
  <cp:keywords/>
  <dc:description/>
  <cp:lastModifiedBy>Thaina Melo</cp:lastModifiedBy>
  <cp:revision>8</cp:revision>
  <dcterms:created xsi:type="dcterms:W3CDTF">2026-06-09T18:21:00Z</dcterms:created>
  <dcterms:modified xsi:type="dcterms:W3CDTF">2026-06-19T14:55:00Z</dcterms:modified>
</cp:coreProperties>
</file>